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FC" w:rsidRPr="00290BFA" w:rsidRDefault="008E3BFC" w:rsidP="008E3BFC">
      <w:pPr>
        <w:jc w:val="both"/>
        <w:rPr>
          <w:sz w:val="20"/>
          <w:szCs w:val="20"/>
          <w:lang w:val="lt-LT"/>
        </w:rPr>
      </w:pPr>
      <w:r w:rsidRPr="00290BFA">
        <w:rPr>
          <w:sz w:val="20"/>
          <w:szCs w:val="20"/>
          <w:lang w:val="lt-LT"/>
        </w:rPr>
        <w:t xml:space="preserve">                                                                                                                              </w:t>
      </w:r>
    </w:p>
    <w:p w:rsidR="008E3BFC" w:rsidRPr="007674A4" w:rsidRDefault="008E3BFC" w:rsidP="008E3BFC">
      <w:pPr>
        <w:jc w:val="both"/>
        <w:rPr>
          <w:sz w:val="16"/>
          <w:szCs w:val="16"/>
          <w:lang w:val="lt-LT"/>
        </w:rPr>
      </w:pPr>
      <w:r w:rsidRPr="00290BFA">
        <w:rPr>
          <w:sz w:val="20"/>
          <w:szCs w:val="20"/>
          <w:lang w:val="lt-LT"/>
        </w:rPr>
        <w:t xml:space="preserve">                                                                                                                               </w:t>
      </w:r>
      <w:r w:rsidR="006D03BB">
        <w:rPr>
          <w:sz w:val="20"/>
          <w:szCs w:val="20"/>
          <w:lang w:val="lt-LT"/>
        </w:rPr>
        <w:t xml:space="preserve">  </w:t>
      </w:r>
      <w:r w:rsidR="00F92EEF">
        <w:rPr>
          <w:sz w:val="20"/>
          <w:szCs w:val="20"/>
          <w:lang w:val="lt-LT"/>
        </w:rPr>
        <w:t xml:space="preserve">          </w:t>
      </w:r>
      <w:r w:rsidR="006D03BB">
        <w:rPr>
          <w:sz w:val="20"/>
          <w:szCs w:val="20"/>
          <w:lang w:val="lt-LT"/>
        </w:rPr>
        <w:t xml:space="preserve">  </w:t>
      </w:r>
    </w:p>
    <w:tbl>
      <w:tblPr>
        <w:tblStyle w:val="TableGrid"/>
        <w:tblpPr w:leftFromText="180" w:rightFromText="180" w:vertAnchor="text" w:tblpXSpec="righ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701"/>
      </w:tblGrid>
      <w:tr w:rsidR="00A829BE" w:rsidRPr="00ED4161" w:rsidTr="00C42FAE">
        <w:trPr>
          <w:trHeight w:val="1119"/>
        </w:trPr>
        <w:tc>
          <w:tcPr>
            <w:tcW w:w="3701" w:type="dxa"/>
            <w:shd w:val="clear" w:color="auto" w:fill="FFFFFF" w:themeFill="background1"/>
          </w:tcPr>
          <w:p w:rsidR="00A829BE" w:rsidRDefault="00A829BE" w:rsidP="00C42FAE">
            <w:pPr>
              <w:rPr>
                <w:b/>
                <w:sz w:val="20"/>
                <w:szCs w:val="20"/>
                <w:lang w:val="lt-LT"/>
              </w:rPr>
            </w:pPr>
            <w:r w:rsidRPr="007674A4">
              <w:rPr>
                <w:sz w:val="16"/>
                <w:szCs w:val="16"/>
                <w:lang w:val="lt-LT"/>
              </w:rPr>
              <w:t>PATVIRTINTA</w:t>
            </w:r>
          </w:p>
          <w:p w:rsidR="00A829BE" w:rsidRDefault="00A829BE" w:rsidP="00C42FAE">
            <w:pPr>
              <w:rPr>
                <w:b/>
                <w:sz w:val="20"/>
                <w:szCs w:val="20"/>
                <w:lang w:val="lt-LT"/>
              </w:rPr>
            </w:pPr>
            <w:r>
              <w:rPr>
                <w:sz w:val="16"/>
                <w:szCs w:val="16"/>
                <w:lang w:val="lt-LT"/>
              </w:rPr>
              <w:t>D</w:t>
            </w:r>
            <w:r w:rsidRPr="007674A4">
              <w:rPr>
                <w:sz w:val="16"/>
                <w:szCs w:val="16"/>
                <w:lang w:val="lt-LT"/>
              </w:rPr>
              <w:t>irektoriaus</w:t>
            </w:r>
          </w:p>
          <w:p w:rsidR="00A829BE" w:rsidRDefault="007B221A" w:rsidP="00C42FAE">
            <w:pPr>
              <w:rPr>
                <w:b/>
                <w:sz w:val="20"/>
                <w:szCs w:val="20"/>
                <w:lang w:val="lt-LT"/>
              </w:rPr>
            </w:pPr>
            <w:r>
              <w:rPr>
                <w:sz w:val="16"/>
                <w:szCs w:val="16"/>
                <w:lang w:val="lt-LT"/>
              </w:rPr>
              <w:t>2018 m. gegužės 25</w:t>
            </w:r>
            <w:r w:rsidR="007939AC">
              <w:rPr>
                <w:sz w:val="16"/>
                <w:szCs w:val="16"/>
                <w:lang w:val="lt-LT"/>
              </w:rPr>
              <w:t xml:space="preserve"> </w:t>
            </w:r>
            <w:r w:rsidR="00A829BE" w:rsidRPr="007674A4">
              <w:rPr>
                <w:sz w:val="16"/>
                <w:szCs w:val="16"/>
                <w:lang w:val="lt-LT"/>
              </w:rPr>
              <w:t>d. įsakymu Nr.</w:t>
            </w:r>
            <w:r w:rsidR="00F54D42">
              <w:rPr>
                <w:sz w:val="16"/>
                <w:szCs w:val="16"/>
                <w:lang w:val="lt-LT"/>
              </w:rPr>
              <w:t xml:space="preserve"> 21V</w:t>
            </w:r>
          </w:p>
          <w:p w:rsidR="00A829BE" w:rsidRDefault="00A829BE" w:rsidP="00C42FAE">
            <w:pPr>
              <w:rPr>
                <w:b/>
                <w:sz w:val="20"/>
                <w:szCs w:val="20"/>
                <w:lang w:val="lt-LT"/>
              </w:rPr>
            </w:pPr>
            <w:r w:rsidRPr="007674A4">
              <w:rPr>
                <w:sz w:val="16"/>
                <w:szCs w:val="16"/>
                <w:lang w:val="lt-LT"/>
              </w:rPr>
              <w:t xml:space="preserve">Dėl </w:t>
            </w:r>
            <w:r>
              <w:rPr>
                <w:bCs/>
                <w:kern w:val="36"/>
                <w:sz w:val="16"/>
                <w:szCs w:val="16"/>
                <w:lang w:val="lt-LT"/>
              </w:rPr>
              <w:t>darbuotojų asmens duomenų</w:t>
            </w:r>
          </w:p>
          <w:p w:rsidR="00A829BE" w:rsidRDefault="00A829BE" w:rsidP="00C42FAE">
            <w:pPr>
              <w:rPr>
                <w:b/>
                <w:sz w:val="20"/>
                <w:szCs w:val="20"/>
                <w:lang w:val="lt-LT"/>
              </w:rPr>
            </w:pPr>
            <w:r>
              <w:rPr>
                <w:bCs/>
                <w:kern w:val="36"/>
                <w:sz w:val="16"/>
                <w:szCs w:val="16"/>
                <w:lang w:val="lt-LT"/>
              </w:rPr>
              <w:t xml:space="preserve">tvarkymo </w:t>
            </w:r>
            <w:r w:rsidRPr="007674A4">
              <w:rPr>
                <w:bCs/>
                <w:kern w:val="36"/>
                <w:sz w:val="16"/>
                <w:szCs w:val="16"/>
                <w:lang w:val="lt-LT"/>
              </w:rPr>
              <w:t>taisyklių patvirtinimo</w:t>
            </w:r>
          </w:p>
        </w:tc>
      </w:tr>
    </w:tbl>
    <w:p w:rsidR="0002680E" w:rsidRPr="00A829BE" w:rsidRDefault="00D70CB7" w:rsidP="00D70CB7">
      <w:pPr>
        <w:tabs>
          <w:tab w:val="left" w:pos="5217"/>
        </w:tabs>
        <w:spacing w:before="120" w:after="120"/>
        <w:rPr>
          <w:b/>
          <w:sz w:val="20"/>
          <w:szCs w:val="20"/>
          <w:lang w:val="lt-LT"/>
        </w:rPr>
      </w:pPr>
      <w:r>
        <w:rPr>
          <w:b/>
          <w:sz w:val="20"/>
          <w:szCs w:val="20"/>
          <w:lang w:val="lt-LT"/>
        </w:rPr>
        <w:tab/>
      </w:r>
    </w:p>
    <w:p w:rsidR="00A829BE" w:rsidRDefault="00A829BE" w:rsidP="00477EA6">
      <w:pPr>
        <w:jc w:val="center"/>
        <w:rPr>
          <w:b/>
          <w:sz w:val="20"/>
          <w:szCs w:val="20"/>
          <w:lang w:val="lt-LT"/>
        </w:rPr>
      </w:pPr>
    </w:p>
    <w:p w:rsidR="00A829BE" w:rsidRDefault="00A829BE" w:rsidP="00477EA6">
      <w:pPr>
        <w:jc w:val="center"/>
        <w:rPr>
          <w:b/>
          <w:sz w:val="20"/>
          <w:szCs w:val="20"/>
          <w:lang w:val="lt-LT"/>
        </w:rPr>
      </w:pPr>
    </w:p>
    <w:p w:rsidR="00A829BE" w:rsidRDefault="00A829BE" w:rsidP="00477EA6">
      <w:pPr>
        <w:jc w:val="center"/>
        <w:rPr>
          <w:b/>
          <w:sz w:val="20"/>
          <w:szCs w:val="20"/>
          <w:lang w:val="lt-LT"/>
        </w:rPr>
      </w:pPr>
    </w:p>
    <w:p w:rsidR="00A829BE" w:rsidRDefault="00A829BE" w:rsidP="00477EA6">
      <w:pPr>
        <w:jc w:val="center"/>
        <w:rPr>
          <w:b/>
          <w:sz w:val="20"/>
          <w:szCs w:val="20"/>
          <w:lang w:val="lt-LT"/>
        </w:rPr>
      </w:pPr>
    </w:p>
    <w:p w:rsidR="007B221A" w:rsidRDefault="007B221A" w:rsidP="007B221A">
      <w:pPr>
        <w:rPr>
          <w:b/>
          <w:sz w:val="20"/>
          <w:szCs w:val="20"/>
          <w:lang w:val="lt-LT"/>
        </w:rPr>
      </w:pPr>
    </w:p>
    <w:p w:rsidR="007B221A" w:rsidRPr="00290BFA" w:rsidRDefault="007B221A" w:rsidP="007B221A">
      <w:pPr>
        <w:jc w:val="center"/>
        <w:rPr>
          <w:b/>
          <w:sz w:val="20"/>
          <w:szCs w:val="20"/>
          <w:lang w:val="lt-LT"/>
        </w:rPr>
      </w:pPr>
      <w:r w:rsidRPr="00290BFA">
        <w:rPr>
          <w:b/>
          <w:sz w:val="20"/>
          <w:szCs w:val="20"/>
          <w:lang w:val="lt-LT"/>
        </w:rPr>
        <w:t>UAB „</w:t>
      </w:r>
      <w:r>
        <w:rPr>
          <w:b/>
          <w:sz w:val="20"/>
          <w:szCs w:val="20"/>
          <w:lang w:val="lt-LT"/>
        </w:rPr>
        <w:t>MAŽEIKIŲ AUTOBUSŲ PARKAS</w:t>
      </w:r>
      <w:r w:rsidRPr="00290BFA">
        <w:rPr>
          <w:b/>
          <w:sz w:val="20"/>
          <w:szCs w:val="20"/>
          <w:lang w:val="lt-LT"/>
        </w:rPr>
        <w:t xml:space="preserve">“ </w:t>
      </w:r>
    </w:p>
    <w:p w:rsidR="00477EA6" w:rsidRPr="00290BFA" w:rsidRDefault="00B013EC" w:rsidP="00477EA6">
      <w:pPr>
        <w:jc w:val="center"/>
        <w:rPr>
          <w:b/>
          <w:sz w:val="20"/>
          <w:szCs w:val="20"/>
          <w:lang w:val="lt-LT"/>
        </w:rPr>
      </w:pPr>
      <w:r>
        <w:rPr>
          <w:b/>
          <w:sz w:val="20"/>
          <w:szCs w:val="20"/>
          <w:lang w:val="lt-LT"/>
        </w:rPr>
        <w:t>DARBUOTOJŲ ASMENS DUOMENŲ TVARKYMO</w:t>
      </w:r>
      <w:r w:rsidR="00477EA6" w:rsidRPr="00290BFA">
        <w:rPr>
          <w:b/>
          <w:sz w:val="20"/>
          <w:szCs w:val="20"/>
          <w:lang w:val="lt-LT"/>
        </w:rPr>
        <w:t xml:space="preserve"> TAISYKLĖS,</w:t>
      </w:r>
    </w:p>
    <w:p w:rsidR="005525D1" w:rsidRPr="00290BFA" w:rsidRDefault="00477EA6" w:rsidP="005525D1">
      <w:pPr>
        <w:jc w:val="center"/>
        <w:rPr>
          <w:b/>
          <w:sz w:val="20"/>
          <w:szCs w:val="20"/>
          <w:lang w:val="lt-LT"/>
        </w:rPr>
      </w:pPr>
      <w:r w:rsidRPr="00290BFA">
        <w:rPr>
          <w:sz w:val="20"/>
          <w:szCs w:val="20"/>
          <w:lang w:val="lt-LT"/>
        </w:rPr>
        <w:t>priimtos pagal 2016 m. balandžio 27 d. Europos Parlamento ir Tarybos reglamento (ES) 2016/679 dėl fizinių asmenų apsaugos tvarkant asmens duomenis ir dėl laisvo tokių duomenų judėjimo nuostatas</w:t>
      </w:r>
    </w:p>
    <w:p w:rsidR="005525D1" w:rsidRPr="00290BFA" w:rsidRDefault="005525D1" w:rsidP="005525D1">
      <w:pPr>
        <w:jc w:val="center"/>
        <w:rPr>
          <w:b/>
          <w:sz w:val="20"/>
          <w:szCs w:val="20"/>
          <w:lang w:val="lt-LT"/>
        </w:rPr>
      </w:pPr>
    </w:p>
    <w:p w:rsidR="00E149C2" w:rsidRPr="00290BFA" w:rsidRDefault="00E149C2" w:rsidP="005525D1">
      <w:pPr>
        <w:jc w:val="center"/>
        <w:rPr>
          <w:b/>
          <w:sz w:val="20"/>
          <w:szCs w:val="20"/>
          <w:lang w:val="lt-LT"/>
        </w:rPr>
      </w:pPr>
    </w:p>
    <w:p w:rsidR="00A122BA" w:rsidRPr="00A122BA" w:rsidRDefault="005525D1" w:rsidP="00A122BA">
      <w:pPr>
        <w:pStyle w:val="ListParagraph"/>
        <w:numPr>
          <w:ilvl w:val="0"/>
          <w:numId w:val="5"/>
        </w:numPr>
        <w:ind w:left="567" w:hanging="567"/>
        <w:jc w:val="both"/>
        <w:rPr>
          <w:b/>
          <w:sz w:val="20"/>
          <w:szCs w:val="20"/>
        </w:rPr>
      </w:pPr>
      <w:r w:rsidRPr="00290BFA">
        <w:rPr>
          <w:b/>
          <w:sz w:val="20"/>
          <w:szCs w:val="20"/>
        </w:rPr>
        <w:t>PAGRINDINĖS SĄVOKOS</w:t>
      </w:r>
    </w:p>
    <w:p w:rsidR="00A122BA" w:rsidRPr="00A122BA" w:rsidRDefault="00F54D42" w:rsidP="00A122BA">
      <w:pPr>
        <w:pStyle w:val="ListParagraph"/>
        <w:numPr>
          <w:ilvl w:val="0"/>
          <w:numId w:val="6"/>
        </w:numPr>
        <w:ind w:left="567" w:hanging="567"/>
        <w:jc w:val="both"/>
        <w:rPr>
          <w:b/>
          <w:sz w:val="20"/>
          <w:szCs w:val="20"/>
        </w:rPr>
      </w:pPr>
      <w:r w:rsidRPr="000F780A">
        <w:rPr>
          <w:b/>
          <w:sz w:val="20"/>
          <w:szCs w:val="20"/>
        </w:rPr>
        <w:t>UAB „</w:t>
      </w:r>
      <w:r>
        <w:rPr>
          <w:b/>
          <w:sz w:val="20"/>
          <w:szCs w:val="20"/>
        </w:rPr>
        <w:t>Mažeikių autobusų parkas</w:t>
      </w:r>
      <w:r w:rsidRPr="000F780A">
        <w:rPr>
          <w:b/>
          <w:sz w:val="20"/>
          <w:szCs w:val="20"/>
        </w:rPr>
        <w:t>“,</w:t>
      </w:r>
      <w:r w:rsidRPr="000F780A">
        <w:rPr>
          <w:sz w:val="20"/>
          <w:szCs w:val="20"/>
        </w:rPr>
        <w:t xml:space="preserve"> įmonės kodas </w:t>
      </w:r>
      <w:r>
        <w:rPr>
          <w:sz w:val="20"/>
          <w:szCs w:val="20"/>
        </w:rPr>
        <w:t>166552032</w:t>
      </w:r>
      <w:r w:rsidRPr="000F780A">
        <w:rPr>
          <w:sz w:val="20"/>
          <w:szCs w:val="20"/>
        </w:rPr>
        <w:t>, PVM mokėtojo kodas LT</w:t>
      </w:r>
      <w:r>
        <w:rPr>
          <w:sz w:val="20"/>
          <w:szCs w:val="20"/>
        </w:rPr>
        <w:t>665520314</w:t>
      </w:r>
      <w:r w:rsidRPr="000F780A">
        <w:rPr>
          <w:sz w:val="20"/>
          <w:szCs w:val="20"/>
        </w:rPr>
        <w:t xml:space="preserve">, buveinės ir korespondencijos adresas </w:t>
      </w:r>
      <w:r>
        <w:rPr>
          <w:sz w:val="20"/>
          <w:szCs w:val="20"/>
        </w:rPr>
        <w:t>Laižuvos g. 82D, LT-89213 Mažeikiai</w:t>
      </w:r>
      <w:r w:rsidRPr="000F780A">
        <w:rPr>
          <w:sz w:val="20"/>
          <w:szCs w:val="20"/>
        </w:rPr>
        <w:t xml:space="preserve">, kontaktai: el. p. </w:t>
      </w:r>
      <w:r>
        <w:rPr>
          <w:sz w:val="20"/>
          <w:szCs w:val="20"/>
        </w:rPr>
        <w:t>info</w:t>
      </w:r>
      <w:r w:rsidRPr="000F780A">
        <w:rPr>
          <w:sz w:val="20"/>
          <w:szCs w:val="20"/>
        </w:rPr>
        <w:t>@</w:t>
      </w:r>
      <w:r>
        <w:rPr>
          <w:sz w:val="20"/>
          <w:szCs w:val="20"/>
        </w:rPr>
        <w:t>mazeikiuap</w:t>
      </w:r>
      <w:r w:rsidRPr="000F780A">
        <w:rPr>
          <w:sz w:val="20"/>
          <w:szCs w:val="20"/>
        </w:rPr>
        <w:t xml:space="preserve">.lt, tel. nr. </w:t>
      </w:r>
      <w:r>
        <w:rPr>
          <w:sz w:val="20"/>
          <w:szCs w:val="20"/>
        </w:rPr>
        <w:t>8 (443</w:t>
      </w:r>
      <w:r w:rsidRPr="000F780A">
        <w:rPr>
          <w:sz w:val="20"/>
          <w:szCs w:val="20"/>
        </w:rPr>
        <w:t xml:space="preserve">) </w:t>
      </w:r>
      <w:r>
        <w:rPr>
          <w:sz w:val="20"/>
          <w:szCs w:val="20"/>
        </w:rPr>
        <w:t>25</w:t>
      </w:r>
      <w:r w:rsidRPr="000F780A">
        <w:rPr>
          <w:sz w:val="20"/>
          <w:szCs w:val="20"/>
        </w:rPr>
        <w:t xml:space="preserve"> </w:t>
      </w:r>
      <w:r>
        <w:rPr>
          <w:sz w:val="20"/>
          <w:szCs w:val="20"/>
        </w:rPr>
        <w:t>778</w:t>
      </w:r>
      <w:r w:rsidR="007939AC">
        <w:rPr>
          <w:sz w:val="20"/>
          <w:szCs w:val="20"/>
        </w:rPr>
        <w:t>.</w:t>
      </w:r>
      <w:r w:rsidR="00A122BA">
        <w:rPr>
          <w:sz w:val="20"/>
          <w:szCs w:val="20"/>
        </w:rPr>
        <w:t xml:space="preserve"> </w:t>
      </w:r>
      <w:r w:rsidR="005525D1" w:rsidRPr="00A122BA">
        <w:rPr>
          <w:sz w:val="20"/>
          <w:szCs w:val="20"/>
        </w:rPr>
        <w:t xml:space="preserve">Toliau </w:t>
      </w:r>
      <w:r w:rsidR="00A122BA">
        <w:rPr>
          <w:sz w:val="20"/>
          <w:szCs w:val="20"/>
        </w:rPr>
        <w:t xml:space="preserve">darbuotojų </w:t>
      </w:r>
      <w:r w:rsidR="005525D1" w:rsidRPr="00A122BA">
        <w:rPr>
          <w:sz w:val="20"/>
          <w:szCs w:val="20"/>
        </w:rPr>
        <w:t>asmens duomenų tvarkymo ir naudojimo taisyklėse „</w:t>
      </w:r>
      <w:r w:rsidR="005525D1" w:rsidRPr="00A122BA">
        <w:rPr>
          <w:bCs/>
          <w:sz w:val="20"/>
          <w:szCs w:val="20"/>
        </w:rPr>
        <w:t>Bendrovė</w:t>
      </w:r>
      <w:r w:rsidR="00581357" w:rsidRPr="00A122BA">
        <w:rPr>
          <w:sz w:val="20"/>
          <w:szCs w:val="20"/>
        </w:rPr>
        <w:t>“.</w:t>
      </w:r>
    </w:p>
    <w:p w:rsidR="00E149C2" w:rsidRPr="003A223C" w:rsidRDefault="005525D1" w:rsidP="00E149C2">
      <w:pPr>
        <w:pStyle w:val="ListParagraph"/>
        <w:numPr>
          <w:ilvl w:val="0"/>
          <w:numId w:val="6"/>
        </w:numPr>
        <w:ind w:left="567" w:hanging="567"/>
        <w:jc w:val="both"/>
        <w:rPr>
          <w:b/>
          <w:sz w:val="20"/>
          <w:szCs w:val="20"/>
        </w:rPr>
      </w:pPr>
      <w:r w:rsidRPr="00290BFA">
        <w:rPr>
          <w:b/>
          <w:bCs/>
          <w:sz w:val="20"/>
          <w:szCs w:val="20"/>
        </w:rPr>
        <w:t>Darbuotojas</w:t>
      </w:r>
      <w:r w:rsidRPr="00290BFA">
        <w:rPr>
          <w:sz w:val="20"/>
          <w:szCs w:val="20"/>
        </w:rPr>
        <w:t xml:space="preserve"> – reiškia asmenį, kuris su Bendrove yra sudaręs darbo ar panašaus pobūdžio sutartį ir Bendrovės vadovo sprendimu yra paskirtas tvarkyti Asmens duomenis</w:t>
      </w:r>
      <w:r w:rsidR="00E149C2" w:rsidRPr="00290BFA">
        <w:rPr>
          <w:sz w:val="20"/>
          <w:szCs w:val="20"/>
        </w:rPr>
        <w:t xml:space="preserve"> arba tokius duomenis tvarko pagal savo pareigybiniuose nuostatose įvardytas darbo funkcijas</w:t>
      </w:r>
      <w:r w:rsidR="00DD7AB7">
        <w:rPr>
          <w:sz w:val="20"/>
          <w:szCs w:val="20"/>
        </w:rPr>
        <w:t xml:space="preserve"> arba</w:t>
      </w:r>
      <w:r w:rsidRPr="00290BFA">
        <w:rPr>
          <w:sz w:val="20"/>
          <w:szCs w:val="20"/>
        </w:rPr>
        <w:t xml:space="preserve"> kurio asmens duomenys yra tvarkomi.</w:t>
      </w:r>
    </w:p>
    <w:p w:rsidR="00E149C2" w:rsidRPr="00290BFA" w:rsidRDefault="00E149C2" w:rsidP="00E149C2">
      <w:pPr>
        <w:pStyle w:val="ListParagraph"/>
        <w:numPr>
          <w:ilvl w:val="0"/>
          <w:numId w:val="6"/>
        </w:numPr>
        <w:ind w:left="567" w:hanging="567"/>
        <w:jc w:val="both"/>
        <w:rPr>
          <w:b/>
          <w:sz w:val="20"/>
          <w:szCs w:val="20"/>
        </w:rPr>
      </w:pPr>
      <w:r w:rsidRPr="00290BFA">
        <w:rPr>
          <w:rFonts w:eastAsia="Times New Roman" w:cs="Times New Roman"/>
          <w:b/>
          <w:bCs/>
          <w:sz w:val="20"/>
          <w:szCs w:val="20"/>
        </w:rPr>
        <w:t>Asmens duomenys</w:t>
      </w:r>
      <w:r w:rsidRPr="00290BFA">
        <w:rPr>
          <w:rFonts w:eastAsia="Times New Roman" w:cs="Times New Roman"/>
          <w:sz w:val="20"/>
          <w:szCs w:val="20"/>
        </w:rPr>
        <w:t xml:space="preserve"> – bet kuri informacija, susijusi su fiziniu asmeniu,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E149C2" w:rsidRPr="00290BFA" w:rsidRDefault="005525D1" w:rsidP="00E149C2">
      <w:pPr>
        <w:pStyle w:val="ListParagraph"/>
        <w:numPr>
          <w:ilvl w:val="0"/>
          <w:numId w:val="6"/>
        </w:numPr>
        <w:ind w:left="567" w:hanging="567"/>
        <w:jc w:val="both"/>
        <w:rPr>
          <w:b/>
          <w:sz w:val="20"/>
          <w:szCs w:val="20"/>
        </w:rPr>
      </w:pPr>
      <w:r w:rsidRPr="00290BFA">
        <w:rPr>
          <w:b/>
          <w:bCs/>
          <w:sz w:val="20"/>
          <w:szCs w:val="20"/>
        </w:rPr>
        <w:t>Duomenų teikimas</w:t>
      </w:r>
      <w:r w:rsidRPr="00290BFA">
        <w:rPr>
          <w:sz w:val="20"/>
          <w:szCs w:val="20"/>
        </w:rPr>
        <w:t xml:space="preserve"> – asmens duomenų atskleidimas</w:t>
      </w:r>
      <w:r w:rsidR="00E149C2" w:rsidRPr="00290BFA">
        <w:rPr>
          <w:sz w:val="20"/>
          <w:szCs w:val="20"/>
        </w:rPr>
        <w:t>,</w:t>
      </w:r>
      <w:r w:rsidRPr="00290BFA">
        <w:rPr>
          <w:sz w:val="20"/>
          <w:szCs w:val="20"/>
        </w:rPr>
        <w:t xml:space="preserve"> perduodant ar kitu būdu padarant juos prieinamus (išskyrus paskelbimą visuomenės informavimo priemonėse).</w:t>
      </w:r>
    </w:p>
    <w:p w:rsidR="00E149C2" w:rsidRPr="00290BFA" w:rsidRDefault="005525D1" w:rsidP="00E149C2">
      <w:pPr>
        <w:pStyle w:val="ListParagraph"/>
        <w:numPr>
          <w:ilvl w:val="0"/>
          <w:numId w:val="6"/>
        </w:numPr>
        <w:ind w:left="567" w:hanging="567"/>
        <w:jc w:val="both"/>
        <w:rPr>
          <w:b/>
          <w:sz w:val="20"/>
          <w:szCs w:val="20"/>
        </w:rPr>
      </w:pPr>
      <w:r w:rsidRPr="00290BFA">
        <w:rPr>
          <w:b/>
          <w:bCs/>
          <w:sz w:val="20"/>
          <w:szCs w:val="20"/>
        </w:rPr>
        <w:t>Duomenų tvarkymas</w:t>
      </w:r>
      <w:r w:rsidRPr="00290BFA">
        <w:rPr>
          <w:sz w:val="20"/>
          <w:szCs w:val="20"/>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290BFA">
        <w:rPr>
          <w:sz w:val="20"/>
          <w:szCs w:val="20"/>
        </w:rPr>
        <w:t>eiksmas arba veiksmų rinkinys.</w:t>
      </w:r>
    </w:p>
    <w:p w:rsidR="00E149C2" w:rsidRPr="00290BFA" w:rsidRDefault="005525D1" w:rsidP="00E149C2">
      <w:pPr>
        <w:pStyle w:val="ListParagraph"/>
        <w:numPr>
          <w:ilvl w:val="0"/>
          <w:numId w:val="6"/>
        </w:numPr>
        <w:ind w:left="567" w:hanging="567"/>
        <w:jc w:val="both"/>
        <w:rPr>
          <w:b/>
          <w:sz w:val="20"/>
          <w:szCs w:val="20"/>
        </w:rPr>
      </w:pPr>
      <w:r w:rsidRPr="00290BFA">
        <w:rPr>
          <w:b/>
          <w:sz w:val="20"/>
          <w:szCs w:val="20"/>
        </w:rPr>
        <w:t>Duomenų tvarkytojas</w:t>
      </w:r>
      <w:r w:rsidRPr="00290BFA">
        <w:rPr>
          <w:sz w:val="20"/>
          <w:szCs w:val="20"/>
        </w:rPr>
        <w:t xml:space="preserve"> – juridinis ar fizinis (kuris nėra duomenų valdytojo darbuotojas) asmuo, duomenų valdytojo įgaliotas tvarkyti asmens duomenis. Duomenų tvarkytojas ir (arba) jo skyrimo tvarka gali būti nustatyti įstatymuose </w:t>
      </w:r>
      <w:r w:rsidR="00E149C2" w:rsidRPr="00290BFA">
        <w:rPr>
          <w:sz w:val="20"/>
          <w:szCs w:val="20"/>
        </w:rPr>
        <w:t>ar kituose teisės aktuose.</w:t>
      </w:r>
    </w:p>
    <w:p w:rsidR="00E149C2" w:rsidRPr="00290BFA" w:rsidRDefault="005525D1" w:rsidP="00E149C2">
      <w:pPr>
        <w:pStyle w:val="ListParagraph"/>
        <w:numPr>
          <w:ilvl w:val="0"/>
          <w:numId w:val="6"/>
        </w:numPr>
        <w:ind w:left="567" w:hanging="567"/>
        <w:jc w:val="both"/>
        <w:rPr>
          <w:b/>
          <w:sz w:val="20"/>
          <w:szCs w:val="20"/>
        </w:rPr>
      </w:pPr>
      <w:r w:rsidRPr="00290BFA">
        <w:rPr>
          <w:b/>
          <w:bCs/>
          <w:sz w:val="20"/>
          <w:szCs w:val="20"/>
        </w:rPr>
        <w:t>Duomenų valdytojas</w:t>
      </w:r>
      <w:r w:rsidRPr="00290BFA">
        <w:rPr>
          <w:sz w:val="20"/>
          <w:szCs w:val="20"/>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w:t>
      </w:r>
      <w:r w:rsidR="00E149C2" w:rsidRPr="00290BFA">
        <w:rPr>
          <w:sz w:val="20"/>
          <w:szCs w:val="20"/>
        </w:rPr>
        <w:t>ar kituose teisės aktuose.</w:t>
      </w:r>
    </w:p>
    <w:p w:rsidR="00B37597" w:rsidRPr="00B37597" w:rsidRDefault="005525D1" w:rsidP="00B37597">
      <w:pPr>
        <w:pStyle w:val="ListParagraph"/>
        <w:numPr>
          <w:ilvl w:val="0"/>
          <w:numId w:val="6"/>
        </w:numPr>
        <w:ind w:left="567" w:hanging="567"/>
        <w:jc w:val="both"/>
        <w:rPr>
          <w:b/>
          <w:sz w:val="20"/>
          <w:szCs w:val="20"/>
        </w:rPr>
      </w:pPr>
      <w:r w:rsidRPr="00290BFA">
        <w:rPr>
          <w:b/>
          <w:bCs/>
          <w:sz w:val="20"/>
          <w:szCs w:val="20"/>
        </w:rPr>
        <w:t>Ypatingi asmens duomenys</w:t>
      </w:r>
      <w:r w:rsidRPr="00290BFA">
        <w:rPr>
          <w:sz w:val="20"/>
          <w:szCs w:val="20"/>
        </w:rPr>
        <w:t xml:space="preserve"> – duomenys, susiję su fizinio asmens rasine ar etnine kilme, politiniais, religiniais, filosofiniais ar kitais įsitikinimais, naryste profesinėse sąjungose, sveikata, lytiniu gyvenimu, taip pat info</w:t>
      </w:r>
      <w:r w:rsidR="00E149C2" w:rsidRPr="00290BFA">
        <w:rPr>
          <w:sz w:val="20"/>
          <w:szCs w:val="20"/>
        </w:rPr>
        <w:t xml:space="preserve">rmacija apie asmens teistumą. </w:t>
      </w:r>
    </w:p>
    <w:p w:rsidR="007674A4" w:rsidRPr="007674A4" w:rsidRDefault="005525D1" w:rsidP="007674A4">
      <w:pPr>
        <w:pStyle w:val="ListParagraph"/>
        <w:numPr>
          <w:ilvl w:val="0"/>
          <w:numId w:val="6"/>
        </w:numPr>
        <w:ind w:left="567" w:hanging="567"/>
        <w:jc w:val="both"/>
        <w:rPr>
          <w:b/>
          <w:sz w:val="20"/>
          <w:szCs w:val="20"/>
        </w:rPr>
      </w:pPr>
      <w:r w:rsidRPr="00290BFA">
        <w:rPr>
          <w:b/>
          <w:bCs/>
          <w:sz w:val="20"/>
          <w:szCs w:val="20"/>
        </w:rPr>
        <w:t>Vidaus administravimas</w:t>
      </w:r>
      <w:r w:rsidRPr="00290BFA">
        <w:rPr>
          <w:sz w:val="20"/>
          <w:szCs w:val="20"/>
        </w:rPr>
        <w:t xml:space="preserve"> – veikla, kuria užtikrinamas duomenų valdytojo savarankiškas funkcionavimas (struktūros tvarkymas, personalo valdymas, turimų materialinių ir finansinių išteklių valdymas ir naudo</w:t>
      </w:r>
      <w:r w:rsidR="00E149C2" w:rsidRPr="00290BFA">
        <w:rPr>
          <w:sz w:val="20"/>
          <w:szCs w:val="20"/>
        </w:rPr>
        <w:t>jimas, raštvedybos tvarkymas).</w:t>
      </w:r>
    </w:p>
    <w:p w:rsidR="007674A4" w:rsidRPr="007674A4" w:rsidRDefault="007674A4" w:rsidP="007674A4">
      <w:pPr>
        <w:pStyle w:val="ListParagraph"/>
        <w:numPr>
          <w:ilvl w:val="0"/>
          <w:numId w:val="6"/>
        </w:numPr>
        <w:ind w:left="567" w:hanging="567"/>
        <w:jc w:val="both"/>
        <w:rPr>
          <w:b/>
          <w:sz w:val="20"/>
          <w:szCs w:val="20"/>
        </w:rPr>
      </w:pPr>
      <w:r>
        <w:rPr>
          <w:b/>
          <w:bCs/>
          <w:sz w:val="20"/>
          <w:szCs w:val="20"/>
        </w:rPr>
        <w:t xml:space="preserve">Reglamentas </w:t>
      </w:r>
      <w:r>
        <w:rPr>
          <w:sz w:val="20"/>
          <w:szCs w:val="20"/>
        </w:rPr>
        <w:t xml:space="preserve">– </w:t>
      </w:r>
      <w:r w:rsidRPr="007674A4">
        <w:rPr>
          <w:sz w:val="20"/>
          <w:szCs w:val="20"/>
        </w:rPr>
        <w:t>2016 m. balandžio 27 d. Europos Parlamento ir Tarybos reglamento (ES) 2016/679 dėl fizinių asmenų apsaugos tvarkant asmens duomenis ir dėl laisvo tokių duomenų judėjimo nuostatas</w:t>
      </w:r>
    </w:p>
    <w:p w:rsidR="0002680E" w:rsidRPr="00290BFA" w:rsidRDefault="00E149C2" w:rsidP="0002680E">
      <w:pPr>
        <w:pStyle w:val="ListParagraph"/>
        <w:numPr>
          <w:ilvl w:val="0"/>
          <w:numId w:val="6"/>
        </w:numPr>
        <w:ind w:left="567" w:hanging="567"/>
        <w:jc w:val="both"/>
        <w:rPr>
          <w:b/>
          <w:sz w:val="20"/>
          <w:szCs w:val="20"/>
        </w:rPr>
      </w:pPr>
      <w:r w:rsidRPr="00290BFA">
        <w:rPr>
          <w:rFonts w:eastAsia="Times New Roman" w:cs="Times New Roman"/>
          <w:b/>
          <w:bCs/>
          <w:sz w:val="20"/>
          <w:szCs w:val="20"/>
        </w:rPr>
        <w:lastRenderedPageBreak/>
        <w:t>Taisyklės</w:t>
      </w:r>
      <w:r w:rsidRPr="00290BFA">
        <w:rPr>
          <w:rFonts w:eastAsia="Times New Roman" w:cs="Times New Roman"/>
          <w:sz w:val="20"/>
          <w:szCs w:val="20"/>
        </w:rPr>
        <w:t xml:space="preserve"> – šios „</w:t>
      </w:r>
      <w:r w:rsidRPr="00290BFA">
        <w:rPr>
          <w:bCs/>
          <w:kern w:val="36"/>
          <w:sz w:val="20"/>
          <w:szCs w:val="20"/>
        </w:rPr>
        <w:t>UAB „</w:t>
      </w:r>
      <w:r w:rsidR="007B221A">
        <w:rPr>
          <w:bCs/>
          <w:kern w:val="36"/>
          <w:sz w:val="20"/>
          <w:szCs w:val="20"/>
        </w:rPr>
        <w:t>Mažeikių</w:t>
      </w:r>
      <w:r w:rsidR="00D70CB7">
        <w:rPr>
          <w:bCs/>
          <w:kern w:val="36"/>
          <w:sz w:val="20"/>
          <w:szCs w:val="20"/>
        </w:rPr>
        <w:t xml:space="preserve"> autobusų parkas</w:t>
      </w:r>
      <w:r w:rsidRPr="00290BFA">
        <w:rPr>
          <w:bCs/>
          <w:kern w:val="36"/>
          <w:sz w:val="20"/>
          <w:szCs w:val="20"/>
        </w:rPr>
        <w:t xml:space="preserve">“ </w:t>
      </w:r>
      <w:r w:rsidR="00DD7AB7">
        <w:rPr>
          <w:bCs/>
          <w:kern w:val="36"/>
          <w:sz w:val="20"/>
          <w:szCs w:val="20"/>
        </w:rPr>
        <w:t xml:space="preserve">darbuotojų </w:t>
      </w:r>
      <w:r w:rsidRPr="00290BFA">
        <w:rPr>
          <w:bCs/>
          <w:kern w:val="36"/>
          <w:sz w:val="20"/>
          <w:szCs w:val="20"/>
        </w:rPr>
        <w:t xml:space="preserve">asmens duomenų </w:t>
      </w:r>
      <w:r w:rsidR="00DD7AB7">
        <w:rPr>
          <w:bCs/>
          <w:kern w:val="36"/>
          <w:sz w:val="20"/>
          <w:szCs w:val="20"/>
        </w:rPr>
        <w:t>tvarkymo</w:t>
      </w:r>
      <w:r w:rsidRPr="00290BFA">
        <w:rPr>
          <w:bCs/>
          <w:kern w:val="36"/>
          <w:sz w:val="20"/>
          <w:szCs w:val="20"/>
        </w:rPr>
        <w:t xml:space="preserve"> taisyklės</w:t>
      </w:r>
      <w:r w:rsidR="00D67036" w:rsidRPr="00290BFA">
        <w:rPr>
          <w:rFonts w:eastAsia="Times New Roman" w:cs="Times New Roman"/>
          <w:sz w:val="20"/>
          <w:szCs w:val="20"/>
        </w:rPr>
        <w:t>“.</w:t>
      </w:r>
    </w:p>
    <w:p w:rsidR="00D67036" w:rsidRPr="00290BFA" w:rsidRDefault="00D67036" w:rsidP="00D67036">
      <w:pPr>
        <w:pStyle w:val="ListParagraph"/>
        <w:ind w:left="567"/>
        <w:jc w:val="both"/>
        <w:rPr>
          <w:b/>
          <w:sz w:val="20"/>
          <w:szCs w:val="20"/>
        </w:rPr>
      </w:pPr>
    </w:p>
    <w:p w:rsidR="00E149C2" w:rsidRPr="00290BFA" w:rsidRDefault="0002680E" w:rsidP="00E149C2">
      <w:pPr>
        <w:pStyle w:val="ListParagraph"/>
        <w:numPr>
          <w:ilvl w:val="0"/>
          <w:numId w:val="5"/>
        </w:numPr>
        <w:ind w:left="567" w:hanging="567"/>
        <w:jc w:val="both"/>
        <w:rPr>
          <w:b/>
          <w:sz w:val="20"/>
          <w:szCs w:val="20"/>
        </w:rPr>
      </w:pPr>
      <w:r w:rsidRPr="00290BFA">
        <w:rPr>
          <w:b/>
          <w:sz w:val="20"/>
          <w:szCs w:val="20"/>
        </w:rPr>
        <w:t>BENDROSIOS NUOSTATOS</w:t>
      </w:r>
    </w:p>
    <w:p w:rsidR="00436AB2" w:rsidRPr="00290BFA" w:rsidRDefault="005525D1" w:rsidP="00436AB2">
      <w:pPr>
        <w:pStyle w:val="ListParagraph"/>
        <w:numPr>
          <w:ilvl w:val="0"/>
          <w:numId w:val="7"/>
        </w:numPr>
        <w:ind w:left="567" w:hanging="567"/>
        <w:jc w:val="both"/>
        <w:rPr>
          <w:sz w:val="20"/>
          <w:szCs w:val="20"/>
        </w:rPr>
      </w:pPr>
      <w:r w:rsidRPr="00290BFA">
        <w:rPr>
          <w:sz w:val="20"/>
          <w:szCs w:val="20"/>
        </w:rPr>
        <w:t>Taisyklės reglamentuoja Bendrovės ir jos darbuotojų veiksmus</w:t>
      </w:r>
      <w:r w:rsidR="0002680E" w:rsidRPr="00290BFA">
        <w:rPr>
          <w:sz w:val="20"/>
          <w:szCs w:val="20"/>
        </w:rPr>
        <w:t>,</w:t>
      </w:r>
      <w:r w:rsidRPr="00290BFA">
        <w:rPr>
          <w:sz w:val="20"/>
          <w:szCs w:val="20"/>
        </w:rPr>
        <w:t xml:space="preserve"> tvarkant </w:t>
      </w:r>
      <w:r w:rsidR="004B7522">
        <w:rPr>
          <w:sz w:val="20"/>
          <w:szCs w:val="20"/>
        </w:rPr>
        <w:t>Darbuotojų A</w:t>
      </w:r>
      <w:r w:rsidRPr="00290BFA">
        <w:rPr>
          <w:sz w:val="20"/>
          <w:szCs w:val="20"/>
        </w:rPr>
        <w:t>smens duomenis, naudojant Bendrovėje įrengta</w:t>
      </w:r>
      <w:r w:rsidR="004B7522">
        <w:rPr>
          <w:sz w:val="20"/>
          <w:szCs w:val="20"/>
        </w:rPr>
        <w:t>s automatines ir neautomatines A</w:t>
      </w:r>
      <w:r w:rsidRPr="00290BFA">
        <w:rPr>
          <w:sz w:val="20"/>
          <w:szCs w:val="20"/>
        </w:rPr>
        <w:t xml:space="preserve">smens duomenų tvarkymo priemones, taip pat nustato </w:t>
      </w:r>
      <w:r w:rsidR="004B7522">
        <w:rPr>
          <w:sz w:val="20"/>
          <w:szCs w:val="20"/>
        </w:rPr>
        <w:t>Darbuotojų</w:t>
      </w:r>
      <w:r w:rsidRPr="00290BFA">
        <w:rPr>
          <w:sz w:val="20"/>
          <w:szCs w:val="20"/>
        </w:rPr>
        <w:t xml:space="preserve"> teises</w:t>
      </w:r>
      <w:r w:rsidR="004B7522">
        <w:rPr>
          <w:sz w:val="20"/>
          <w:szCs w:val="20"/>
        </w:rPr>
        <w:t xml:space="preserve"> ir pareigas</w:t>
      </w:r>
      <w:r w:rsidRPr="00290BFA">
        <w:rPr>
          <w:sz w:val="20"/>
          <w:szCs w:val="20"/>
        </w:rPr>
        <w:t>, asmens duomenų apsaugos įgyv</w:t>
      </w:r>
      <w:r w:rsidR="004B7522">
        <w:rPr>
          <w:sz w:val="20"/>
          <w:szCs w:val="20"/>
        </w:rPr>
        <w:t>endinimo priemones ir kitus su A</w:t>
      </w:r>
      <w:r w:rsidRPr="00290BFA">
        <w:rPr>
          <w:sz w:val="20"/>
          <w:szCs w:val="20"/>
        </w:rPr>
        <w:t>smens duomenų tvarkymu su</w:t>
      </w:r>
      <w:r w:rsidR="0002680E" w:rsidRPr="00290BFA">
        <w:rPr>
          <w:sz w:val="20"/>
          <w:szCs w:val="20"/>
        </w:rPr>
        <w:t>sijusius klausimus.</w:t>
      </w:r>
    </w:p>
    <w:p w:rsidR="0002680E" w:rsidRPr="00290BFA" w:rsidRDefault="004B7522" w:rsidP="00436AB2">
      <w:pPr>
        <w:pStyle w:val="ListParagraph"/>
        <w:numPr>
          <w:ilvl w:val="0"/>
          <w:numId w:val="7"/>
        </w:numPr>
        <w:ind w:left="567" w:hanging="567"/>
        <w:jc w:val="both"/>
        <w:rPr>
          <w:sz w:val="20"/>
          <w:szCs w:val="20"/>
        </w:rPr>
      </w:pPr>
      <w:r>
        <w:rPr>
          <w:sz w:val="20"/>
          <w:szCs w:val="20"/>
        </w:rPr>
        <w:t xml:space="preserve">Darbuotojų </w:t>
      </w:r>
      <w:r w:rsidR="005525D1" w:rsidRPr="00290BFA">
        <w:rPr>
          <w:sz w:val="20"/>
          <w:szCs w:val="20"/>
        </w:rPr>
        <w:t xml:space="preserve">Asmens duomenų tvarkymo Bendrovėje taisyklių tikslas – reglamentuoti asmens duomenų tvarkymą Bendrovėje, užtikrinant </w:t>
      </w:r>
      <w:r w:rsidR="00436AB2" w:rsidRPr="00290BFA">
        <w:rPr>
          <w:sz w:val="20"/>
          <w:szCs w:val="20"/>
        </w:rPr>
        <w:t xml:space="preserve">2016 m. balandžio 27 d. Europos Parlamento ir Tarybos reglamento (ES) 2016/679 dėl fizinių asmenų apsaugos tvarkant asmens duomenis ir dėl laisvo tokių duomenų judėjimo nuostatas, </w:t>
      </w:r>
      <w:r w:rsidR="005525D1" w:rsidRPr="00290BFA">
        <w:rPr>
          <w:sz w:val="20"/>
          <w:szCs w:val="20"/>
        </w:rPr>
        <w:t>Lietuvos Respublikos asmens duomenų teisinės apsaugos įstatymo bei kitų susijusių teisės aktų laikymąsi ir įgyvendinimą.</w:t>
      </w:r>
    </w:p>
    <w:p w:rsidR="0002680E" w:rsidRPr="00290BFA" w:rsidRDefault="005525D1" w:rsidP="0002680E">
      <w:pPr>
        <w:pStyle w:val="ListParagraph"/>
        <w:numPr>
          <w:ilvl w:val="0"/>
          <w:numId w:val="7"/>
        </w:numPr>
        <w:ind w:left="567" w:hanging="567"/>
        <w:jc w:val="both"/>
        <w:rPr>
          <w:sz w:val="20"/>
          <w:szCs w:val="20"/>
        </w:rPr>
      </w:pPr>
      <w:r w:rsidRPr="00290BFA">
        <w:rPr>
          <w:sz w:val="20"/>
          <w:szCs w:val="20"/>
        </w:rPr>
        <w:t xml:space="preserve">Bendrovė rūpindamasi </w:t>
      </w:r>
      <w:r w:rsidR="004B7522">
        <w:rPr>
          <w:sz w:val="20"/>
          <w:szCs w:val="20"/>
        </w:rPr>
        <w:t>Darbuotojų</w:t>
      </w:r>
      <w:r w:rsidRPr="00290BFA">
        <w:rPr>
          <w:sz w:val="20"/>
          <w:szCs w:val="20"/>
        </w:rPr>
        <w:t xml:space="preserve"> privatumu, įsipareigoja saugoti </w:t>
      </w:r>
      <w:r w:rsidR="004B7522">
        <w:rPr>
          <w:sz w:val="20"/>
          <w:szCs w:val="20"/>
        </w:rPr>
        <w:t>Darbuotojų</w:t>
      </w:r>
      <w:r w:rsidRPr="00290BFA">
        <w:rPr>
          <w:sz w:val="20"/>
          <w:szCs w:val="20"/>
        </w:rPr>
        <w:t xml:space="preserve"> privatumą bei pateiktą informaciją naudoti išskirtinai šiose Taisyklėse nurodytiems tikslams, be </w:t>
      </w:r>
      <w:r w:rsidR="004B7522">
        <w:rPr>
          <w:sz w:val="20"/>
          <w:szCs w:val="20"/>
        </w:rPr>
        <w:t>Darbuotojo</w:t>
      </w:r>
      <w:r w:rsidRPr="00290BFA">
        <w:rPr>
          <w:sz w:val="20"/>
          <w:szCs w:val="20"/>
        </w:rPr>
        <w:t xml:space="preserve"> sutikimo neatskleisti šios informacijos jokiems tretiesiems asmenims, išskyrus Bendrovės partnerius, teikiančius </w:t>
      </w:r>
      <w:r w:rsidR="005A353A">
        <w:rPr>
          <w:sz w:val="20"/>
          <w:szCs w:val="20"/>
        </w:rPr>
        <w:t xml:space="preserve">poilsio ir laisvalaikio paslaugas </w:t>
      </w:r>
      <w:r w:rsidRPr="00290BFA">
        <w:rPr>
          <w:sz w:val="20"/>
          <w:szCs w:val="20"/>
        </w:rPr>
        <w:t xml:space="preserve">arba kitas, su </w:t>
      </w:r>
      <w:r w:rsidR="005A353A">
        <w:rPr>
          <w:sz w:val="20"/>
          <w:szCs w:val="20"/>
        </w:rPr>
        <w:t>Bendrovės klientų užsakymų</w:t>
      </w:r>
      <w:r w:rsidRPr="00290BFA">
        <w:rPr>
          <w:sz w:val="20"/>
          <w:szCs w:val="20"/>
        </w:rPr>
        <w:t xml:space="preserve"> tinkamu įvykdymu susijusias paslaugas. Bendrovė taip pat gali perduoti </w:t>
      </w:r>
      <w:r w:rsidR="004B7522">
        <w:rPr>
          <w:sz w:val="20"/>
          <w:szCs w:val="20"/>
        </w:rPr>
        <w:t>Darbuotojų A</w:t>
      </w:r>
      <w:r w:rsidRPr="00290BFA">
        <w:rPr>
          <w:sz w:val="20"/>
          <w:szCs w:val="20"/>
        </w:rPr>
        <w:t>smens duomenis tretiesiems asmenims, kurie Bendrovės vardu veikia kaip Duomenų tvarkytojai. Asmens duomenys gali būti teikiami tik tiems Duomenų tvarkytojams, su kuriais Bendrovė yra pasirašiusi atitinkamas sutartis ar bendradarbiavimo sutartyse yra nuostatos aptariančios asmens duomenų perdavimą/</w:t>
      </w:r>
      <w:r w:rsidR="00DD593E">
        <w:rPr>
          <w:sz w:val="20"/>
          <w:szCs w:val="20"/>
        </w:rPr>
        <w:t xml:space="preserve"> </w:t>
      </w:r>
      <w:r w:rsidRPr="00290BFA">
        <w:rPr>
          <w:sz w:val="20"/>
          <w:szCs w:val="20"/>
        </w:rPr>
        <w:t xml:space="preserve">teikimą ir Duomenų tvarkytojas užtikrina adekvačią perduodamų asmens duomenų apsaugą. Visais kitais atvejais, </w:t>
      </w:r>
      <w:r w:rsidR="004B7522">
        <w:rPr>
          <w:sz w:val="20"/>
          <w:szCs w:val="20"/>
        </w:rPr>
        <w:t>Darbuotojo A</w:t>
      </w:r>
      <w:r w:rsidRPr="00290BFA">
        <w:rPr>
          <w:sz w:val="20"/>
          <w:szCs w:val="20"/>
        </w:rPr>
        <w:t xml:space="preserve">smens duomenys tretiesiems asmenims gali būti atskleidžiami tik Lietuvos Respublikos teisės aktų numatyta tvarka. </w:t>
      </w:r>
      <w:r w:rsidR="004B7522">
        <w:rPr>
          <w:sz w:val="20"/>
          <w:szCs w:val="20"/>
        </w:rPr>
        <w:t>Darbuotojų A</w:t>
      </w:r>
      <w:r w:rsidRPr="00290BFA">
        <w:rPr>
          <w:sz w:val="20"/>
          <w:szCs w:val="20"/>
        </w:rPr>
        <w:t>smens duomenis Bendrovė gali perduoti vyriausybinėms ar teisėsaugos institucijoms, joms pareikalavus, ir tik jeigu tai numatyt</w:t>
      </w:r>
      <w:r w:rsidR="004B7522">
        <w:rPr>
          <w:sz w:val="20"/>
          <w:szCs w:val="20"/>
        </w:rPr>
        <w:t>a pagal galiojančius įstatymus.</w:t>
      </w:r>
    </w:p>
    <w:p w:rsidR="0002680E" w:rsidRPr="00290BFA" w:rsidRDefault="004B7522" w:rsidP="0002680E">
      <w:pPr>
        <w:pStyle w:val="ListParagraph"/>
        <w:numPr>
          <w:ilvl w:val="0"/>
          <w:numId w:val="7"/>
        </w:numPr>
        <w:ind w:left="567" w:hanging="567"/>
        <w:jc w:val="both"/>
        <w:rPr>
          <w:sz w:val="20"/>
          <w:szCs w:val="20"/>
        </w:rPr>
      </w:pPr>
      <w:r>
        <w:rPr>
          <w:sz w:val="20"/>
          <w:szCs w:val="20"/>
        </w:rPr>
        <w:t xml:space="preserve">Darbuotojų </w:t>
      </w:r>
      <w:r w:rsidR="005525D1" w:rsidRPr="00290BFA">
        <w:rPr>
          <w:sz w:val="20"/>
          <w:szCs w:val="20"/>
        </w:rPr>
        <w:t xml:space="preserve">Asmens duomenys tvarkomi ir naudojami atsižvelgiant į tai, kokiais tikslais </w:t>
      </w:r>
      <w:r>
        <w:rPr>
          <w:sz w:val="20"/>
          <w:szCs w:val="20"/>
        </w:rPr>
        <w:t xml:space="preserve">Darbuotojas </w:t>
      </w:r>
      <w:r w:rsidR="005525D1" w:rsidRPr="00290BFA">
        <w:rPr>
          <w:sz w:val="20"/>
          <w:szCs w:val="20"/>
        </w:rPr>
        <w:t xml:space="preserve">juos pateikė Bendrovei ar kitais </w:t>
      </w:r>
      <w:r>
        <w:rPr>
          <w:sz w:val="20"/>
          <w:szCs w:val="20"/>
        </w:rPr>
        <w:t>Darbuotojo</w:t>
      </w:r>
      <w:r w:rsidR="005525D1" w:rsidRPr="00290BFA">
        <w:rPr>
          <w:sz w:val="20"/>
          <w:szCs w:val="20"/>
        </w:rPr>
        <w:t xml:space="preserve"> patv</w:t>
      </w:r>
      <w:r w:rsidR="0002680E" w:rsidRPr="00290BFA">
        <w:rPr>
          <w:sz w:val="20"/>
          <w:szCs w:val="20"/>
        </w:rPr>
        <w:t>irtintais tikslais.</w:t>
      </w:r>
    </w:p>
    <w:p w:rsidR="003C0E8D" w:rsidRPr="00290BFA" w:rsidRDefault="004B7522" w:rsidP="003C0E8D">
      <w:pPr>
        <w:pStyle w:val="ListParagraph"/>
        <w:numPr>
          <w:ilvl w:val="0"/>
          <w:numId w:val="7"/>
        </w:numPr>
        <w:ind w:left="567" w:hanging="567"/>
        <w:jc w:val="both"/>
        <w:rPr>
          <w:sz w:val="20"/>
          <w:szCs w:val="20"/>
        </w:rPr>
      </w:pPr>
      <w:r>
        <w:rPr>
          <w:sz w:val="20"/>
          <w:szCs w:val="20"/>
        </w:rPr>
        <w:t>Darbuotojo A</w:t>
      </w:r>
      <w:r w:rsidR="005525D1" w:rsidRPr="00290BFA">
        <w:rPr>
          <w:sz w:val="20"/>
          <w:szCs w:val="20"/>
        </w:rPr>
        <w:t>smens duomenų naudojimo tikslai:</w:t>
      </w:r>
    </w:p>
    <w:p w:rsidR="006522BD" w:rsidRPr="00290BFA" w:rsidRDefault="00CA171D" w:rsidP="006522BD">
      <w:pPr>
        <w:pStyle w:val="ListParagraph"/>
        <w:numPr>
          <w:ilvl w:val="1"/>
          <w:numId w:val="7"/>
        </w:numPr>
        <w:ind w:left="1134" w:hanging="567"/>
        <w:jc w:val="both"/>
        <w:rPr>
          <w:sz w:val="20"/>
          <w:szCs w:val="20"/>
        </w:rPr>
      </w:pPr>
      <w:r>
        <w:rPr>
          <w:sz w:val="20"/>
          <w:szCs w:val="20"/>
        </w:rPr>
        <w:t>Kliento užsakymo</w:t>
      </w:r>
      <w:r w:rsidR="005525D1" w:rsidRPr="00290BFA">
        <w:rPr>
          <w:sz w:val="20"/>
          <w:szCs w:val="20"/>
        </w:rPr>
        <w:t xml:space="preserve"> apdorojimui, administravimui</w:t>
      </w:r>
      <w:r w:rsidR="006522BD" w:rsidRPr="00290BFA">
        <w:rPr>
          <w:sz w:val="20"/>
          <w:szCs w:val="20"/>
        </w:rPr>
        <w:t xml:space="preserve"> ir įvykdymui</w:t>
      </w:r>
      <w:r w:rsidR="005525D1" w:rsidRPr="00290BFA">
        <w:rPr>
          <w:sz w:val="20"/>
          <w:szCs w:val="20"/>
        </w:rPr>
        <w:t>;</w:t>
      </w:r>
    </w:p>
    <w:p w:rsidR="006522BD" w:rsidRPr="00290BFA" w:rsidRDefault="004B7522" w:rsidP="006522BD">
      <w:pPr>
        <w:pStyle w:val="ListParagraph"/>
        <w:numPr>
          <w:ilvl w:val="1"/>
          <w:numId w:val="7"/>
        </w:numPr>
        <w:ind w:left="1134" w:hanging="567"/>
        <w:jc w:val="both"/>
        <w:rPr>
          <w:sz w:val="20"/>
          <w:szCs w:val="20"/>
        </w:rPr>
      </w:pPr>
      <w:r>
        <w:rPr>
          <w:sz w:val="20"/>
          <w:szCs w:val="20"/>
        </w:rPr>
        <w:t>Darbuotojo</w:t>
      </w:r>
      <w:r w:rsidR="005525D1" w:rsidRPr="00290BFA">
        <w:rPr>
          <w:sz w:val="20"/>
          <w:szCs w:val="20"/>
        </w:rPr>
        <w:t xml:space="preserve"> identifikavimui Bendrovės </w:t>
      </w:r>
      <w:r w:rsidR="006522BD" w:rsidRPr="00290BFA">
        <w:rPr>
          <w:sz w:val="20"/>
          <w:szCs w:val="20"/>
        </w:rPr>
        <w:t>duomenų</w:t>
      </w:r>
      <w:r w:rsidR="005525D1" w:rsidRPr="00290BFA">
        <w:rPr>
          <w:sz w:val="20"/>
          <w:szCs w:val="20"/>
        </w:rPr>
        <w:t xml:space="preserve"> sistemose;</w:t>
      </w:r>
    </w:p>
    <w:p w:rsidR="006522BD" w:rsidRPr="00290BFA" w:rsidRDefault="004B7522" w:rsidP="006522BD">
      <w:pPr>
        <w:pStyle w:val="ListParagraph"/>
        <w:numPr>
          <w:ilvl w:val="1"/>
          <w:numId w:val="7"/>
        </w:numPr>
        <w:ind w:left="1134" w:hanging="567"/>
        <w:jc w:val="both"/>
        <w:rPr>
          <w:sz w:val="20"/>
          <w:szCs w:val="20"/>
        </w:rPr>
      </w:pPr>
      <w:r>
        <w:rPr>
          <w:sz w:val="20"/>
          <w:szCs w:val="20"/>
        </w:rPr>
        <w:t>Pateikti duomenis valstybės institucijoms dėl su darbo santykiais susijusių išmokų mokėjimo;</w:t>
      </w:r>
    </w:p>
    <w:p w:rsidR="006522BD" w:rsidRPr="00290BFA" w:rsidRDefault="006522BD" w:rsidP="006522BD">
      <w:pPr>
        <w:pStyle w:val="ListParagraph"/>
        <w:numPr>
          <w:ilvl w:val="1"/>
          <w:numId w:val="7"/>
        </w:numPr>
        <w:ind w:left="1134" w:hanging="567"/>
        <w:jc w:val="both"/>
        <w:rPr>
          <w:sz w:val="20"/>
          <w:szCs w:val="20"/>
        </w:rPr>
      </w:pPr>
      <w:r w:rsidRPr="00290BFA">
        <w:rPr>
          <w:sz w:val="20"/>
          <w:szCs w:val="20"/>
        </w:rPr>
        <w:t>P</w:t>
      </w:r>
      <w:r w:rsidR="005525D1" w:rsidRPr="00290BFA">
        <w:rPr>
          <w:sz w:val="20"/>
          <w:szCs w:val="20"/>
        </w:rPr>
        <w:t>roblemų, susijusių su paslaugų įgyvendinimu, pateikimu, panaudojimu išsprendimui;</w:t>
      </w:r>
    </w:p>
    <w:p w:rsidR="006522BD" w:rsidRPr="00290BFA" w:rsidRDefault="006522BD" w:rsidP="006522BD">
      <w:pPr>
        <w:pStyle w:val="ListParagraph"/>
        <w:numPr>
          <w:ilvl w:val="1"/>
          <w:numId w:val="7"/>
        </w:numPr>
        <w:ind w:left="1134" w:hanging="567"/>
        <w:jc w:val="both"/>
        <w:rPr>
          <w:sz w:val="20"/>
          <w:szCs w:val="20"/>
        </w:rPr>
      </w:pPr>
      <w:r w:rsidRPr="00290BFA">
        <w:rPr>
          <w:sz w:val="20"/>
          <w:szCs w:val="20"/>
        </w:rPr>
        <w:t>S</w:t>
      </w:r>
      <w:r w:rsidR="005525D1" w:rsidRPr="00290BFA">
        <w:rPr>
          <w:sz w:val="20"/>
          <w:szCs w:val="20"/>
        </w:rPr>
        <w:t xml:space="preserve">usisiekimui su </w:t>
      </w:r>
      <w:r w:rsidR="004B7522">
        <w:rPr>
          <w:sz w:val="20"/>
          <w:szCs w:val="20"/>
        </w:rPr>
        <w:t>Darbuotojo šeimos nariais</w:t>
      </w:r>
      <w:r w:rsidR="005525D1" w:rsidRPr="00290BFA">
        <w:rPr>
          <w:sz w:val="20"/>
          <w:szCs w:val="20"/>
        </w:rPr>
        <w:t xml:space="preserve">, </w:t>
      </w:r>
      <w:r w:rsidR="004B7522">
        <w:rPr>
          <w:sz w:val="20"/>
          <w:szCs w:val="20"/>
        </w:rPr>
        <w:t>jeigu įvyksta avarija ir dėl to sutrikdoma Darbuotojo sveikata</w:t>
      </w:r>
      <w:r w:rsidR="005525D1" w:rsidRPr="00290BFA">
        <w:rPr>
          <w:sz w:val="20"/>
          <w:szCs w:val="20"/>
        </w:rPr>
        <w:t>;</w:t>
      </w:r>
    </w:p>
    <w:p w:rsidR="00475A46" w:rsidRPr="00290BFA" w:rsidRDefault="00475A46" w:rsidP="006522BD">
      <w:pPr>
        <w:pStyle w:val="ListParagraph"/>
        <w:numPr>
          <w:ilvl w:val="1"/>
          <w:numId w:val="7"/>
        </w:numPr>
        <w:ind w:left="1134" w:hanging="567"/>
        <w:jc w:val="both"/>
        <w:rPr>
          <w:sz w:val="20"/>
          <w:szCs w:val="20"/>
        </w:rPr>
      </w:pPr>
      <w:r w:rsidRPr="00290BFA">
        <w:rPr>
          <w:sz w:val="20"/>
          <w:szCs w:val="20"/>
        </w:rPr>
        <w:t>A</w:t>
      </w:r>
      <w:r w:rsidR="005525D1" w:rsidRPr="00290BFA">
        <w:rPr>
          <w:sz w:val="20"/>
          <w:szCs w:val="20"/>
        </w:rPr>
        <w:t>dministraciniais, nusikaltimų prevencijos atskleidimo ir teisiniais tikslais;</w:t>
      </w:r>
    </w:p>
    <w:p w:rsidR="00475A46" w:rsidRPr="00290BFA" w:rsidRDefault="00475A46" w:rsidP="006522BD">
      <w:pPr>
        <w:pStyle w:val="ListParagraph"/>
        <w:numPr>
          <w:ilvl w:val="1"/>
          <w:numId w:val="7"/>
        </w:numPr>
        <w:ind w:left="1134" w:hanging="567"/>
        <w:jc w:val="both"/>
        <w:rPr>
          <w:sz w:val="20"/>
          <w:szCs w:val="20"/>
        </w:rPr>
      </w:pPr>
      <w:r w:rsidRPr="00290BFA">
        <w:rPr>
          <w:sz w:val="20"/>
          <w:szCs w:val="20"/>
        </w:rPr>
        <w:t>V</w:t>
      </w:r>
      <w:r w:rsidR="005525D1" w:rsidRPr="00290BFA">
        <w:rPr>
          <w:sz w:val="20"/>
          <w:szCs w:val="20"/>
        </w:rPr>
        <w:t>erslo analitikai bei statistikos analizėms, bendriesiems tyrimams, kurie leidžia gerinti pa</w:t>
      </w:r>
      <w:r w:rsidR="004B7522">
        <w:rPr>
          <w:sz w:val="20"/>
          <w:szCs w:val="20"/>
        </w:rPr>
        <w:t>slaugas bei tobulinti jų kokybę;</w:t>
      </w:r>
    </w:p>
    <w:p w:rsidR="00475A46" w:rsidRPr="00290BFA" w:rsidRDefault="00475A46" w:rsidP="00475A46">
      <w:pPr>
        <w:pStyle w:val="ListParagraph"/>
        <w:numPr>
          <w:ilvl w:val="1"/>
          <w:numId w:val="7"/>
        </w:numPr>
        <w:ind w:left="1134" w:hanging="567"/>
        <w:jc w:val="both"/>
        <w:rPr>
          <w:sz w:val="20"/>
          <w:szCs w:val="20"/>
        </w:rPr>
      </w:pPr>
      <w:r w:rsidRPr="00290BFA">
        <w:rPr>
          <w:sz w:val="20"/>
          <w:szCs w:val="20"/>
        </w:rPr>
        <w:t>Auditui.</w:t>
      </w:r>
    </w:p>
    <w:p w:rsidR="00475A46" w:rsidRPr="00290BFA" w:rsidRDefault="00792623" w:rsidP="00475A46">
      <w:pPr>
        <w:pStyle w:val="ListParagraph"/>
        <w:numPr>
          <w:ilvl w:val="0"/>
          <w:numId w:val="7"/>
        </w:numPr>
        <w:ind w:left="567" w:hanging="567"/>
        <w:jc w:val="both"/>
        <w:rPr>
          <w:sz w:val="20"/>
          <w:szCs w:val="20"/>
        </w:rPr>
      </w:pPr>
      <w:r>
        <w:rPr>
          <w:sz w:val="20"/>
          <w:szCs w:val="20"/>
        </w:rPr>
        <w:t>Darbuotojas, pateikdamas Bendrovei savo A</w:t>
      </w:r>
      <w:r w:rsidR="005525D1" w:rsidRPr="00290BFA">
        <w:rPr>
          <w:sz w:val="20"/>
          <w:szCs w:val="20"/>
        </w:rPr>
        <w:t xml:space="preserve">smens duomenis, patvirtina ir </w:t>
      </w:r>
      <w:r w:rsidR="00475A46" w:rsidRPr="00290BFA">
        <w:rPr>
          <w:sz w:val="20"/>
          <w:szCs w:val="20"/>
        </w:rPr>
        <w:t>sutinka, kad B</w:t>
      </w:r>
      <w:r w:rsidR="005525D1" w:rsidRPr="00290BFA">
        <w:rPr>
          <w:sz w:val="20"/>
          <w:szCs w:val="20"/>
        </w:rPr>
        <w:t xml:space="preserve">endrovė valdytų ir tvarkytų </w:t>
      </w:r>
      <w:r w:rsidR="003A223C">
        <w:rPr>
          <w:sz w:val="20"/>
          <w:szCs w:val="20"/>
        </w:rPr>
        <w:t>Darbuotojo A</w:t>
      </w:r>
      <w:r w:rsidR="005525D1" w:rsidRPr="00290BFA">
        <w:rPr>
          <w:sz w:val="20"/>
          <w:szCs w:val="20"/>
        </w:rPr>
        <w:t xml:space="preserve">smeninius duomenis, laikantis šių Taisyklių, galiojančių įstatymų bei kitų norminių teisės aktų. </w:t>
      </w:r>
    </w:p>
    <w:p w:rsidR="00475A46" w:rsidRPr="00290BFA" w:rsidRDefault="005525D1" w:rsidP="00475A46">
      <w:pPr>
        <w:pStyle w:val="ListParagraph"/>
        <w:numPr>
          <w:ilvl w:val="0"/>
          <w:numId w:val="7"/>
        </w:numPr>
        <w:ind w:left="567" w:hanging="567"/>
        <w:jc w:val="both"/>
        <w:rPr>
          <w:sz w:val="20"/>
          <w:szCs w:val="20"/>
        </w:rPr>
      </w:pPr>
      <w:r w:rsidRPr="00290BFA">
        <w:rPr>
          <w:sz w:val="20"/>
          <w:szCs w:val="20"/>
        </w:rPr>
        <w:t>Taisyklių privalo laikytis visi Bendrovės darbuotojai, kurie tvarko Bendrovėje esančius asmens duomenis arba eidami savo pareigas juos sužino,</w:t>
      </w:r>
      <w:r w:rsidR="00475A46" w:rsidRPr="00290BFA">
        <w:rPr>
          <w:sz w:val="20"/>
          <w:szCs w:val="20"/>
        </w:rPr>
        <w:t xml:space="preserve"> arba turi priegią prie duo</w:t>
      </w:r>
      <w:r w:rsidR="003A223C">
        <w:rPr>
          <w:sz w:val="20"/>
          <w:szCs w:val="20"/>
        </w:rPr>
        <w:t>menų bazių, kuriose patalpinti Asmens duomenys, b</w:t>
      </w:r>
      <w:r w:rsidR="00475A46" w:rsidRPr="00290BFA">
        <w:rPr>
          <w:sz w:val="20"/>
          <w:szCs w:val="20"/>
        </w:rPr>
        <w:t>e kita ko,</w:t>
      </w:r>
      <w:r w:rsidRPr="00290BFA">
        <w:rPr>
          <w:sz w:val="20"/>
          <w:szCs w:val="20"/>
        </w:rPr>
        <w:t xml:space="preserve"> Bendrovės pasitelkti </w:t>
      </w:r>
      <w:r w:rsidR="00DD593E">
        <w:rPr>
          <w:sz w:val="20"/>
          <w:szCs w:val="20"/>
        </w:rPr>
        <w:t>D</w:t>
      </w:r>
      <w:r w:rsidRPr="00290BFA">
        <w:rPr>
          <w:sz w:val="20"/>
          <w:szCs w:val="20"/>
        </w:rPr>
        <w:t xml:space="preserve">uomenų tvarkytojai ar </w:t>
      </w:r>
      <w:r w:rsidR="00DD593E">
        <w:rPr>
          <w:sz w:val="20"/>
          <w:szCs w:val="20"/>
        </w:rPr>
        <w:t>t</w:t>
      </w:r>
      <w:r w:rsidRPr="00290BFA">
        <w:rPr>
          <w:sz w:val="20"/>
          <w:szCs w:val="20"/>
        </w:rPr>
        <w:t>retieji asmenys, kuriuos Bendrovė pasitelkė paslaugai teikti</w:t>
      </w:r>
      <w:r w:rsidR="00475A46" w:rsidRPr="00290BFA">
        <w:rPr>
          <w:sz w:val="20"/>
          <w:szCs w:val="20"/>
        </w:rPr>
        <w:t xml:space="preserve"> (jeigu pasitelkė).</w:t>
      </w:r>
    </w:p>
    <w:p w:rsidR="00AD5AD4" w:rsidRPr="00290BFA" w:rsidRDefault="00AD5AD4" w:rsidP="00AD5AD4">
      <w:pPr>
        <w:pStyle w:val="ListParagraph"/>
        <w:ind w:left="567"/>
        <w:jc w:val="both"/>
        <w:rPr>
          <w:sz w:val="20"/>
          <w:szCs w:val="20"/>
        </w:rPr>
      </w:pPr>
    </w:p>
    <w:p w:rsidR="00AD5AD4" w:rsidRPr="00DD593E" w:rsidRDefault="00DD593E" w:rsidP="00AD5AD4">
      <w:pPr>
        <w:pStyle w:val="ListParagraph"/>
        <w:numPr>
          <w:ilvl w:val="0"/>
          <w:numId w:val="5"/>
        </w:numPr>
        <w:ind w:left="567" w:hanging="567"/>
        <w:jc w:val="both"/>
        <w:rPr>
          <w:b/>
          <w:sz w:val="20"/>
          <w:szCs w:val="20"/>
        </w:rPr>
      </w:pPr>
      <w:r w:rsidRPr="00DD593E">
        <w:rPr>
          <w:b/>
          <w:sz w:val="20"/>
          <w:szCs w:val="20"/>
        </w:rPr>
        <w:t>DUOMENŲ RINKIMAS IR SAUGOJIMAS</w:t>
      </w:r>
    </w:p>
    <w:p w:rsidR="001869F2" w:rsidRPr="00BE4780" w:rsidRDefault="005525D1" w:rsidP="00BE4780">
      <w:pPr>
        <w:pStyle w:val="ListParagraph"/>
        <w:numPr>
          <w:ilvl w:val="0"/>
          <w:numId w:val="8"/>
        </w:numPr>
        <w:ind w:left="567" w:hanging="567"/>
        <w:jc w:val="both"/>
        <w:rPr>
          <w:sz w:val="20"/>
          <w:szCs w:val="20"/>
        </w:rPr>
      </w:pPr>
      <w:r w:rsidRPr="00290BFA">
        <w:rPr>
          <w:sz w:val="20"/>
          <w:szCs w:val="20"/>
        </w:rPr>
        <w:t>Bendrovės renkama informac</w:t>
      </w:r>
      <w:r w:rsidR="00D82902" w:rsidRPr="00290BFA">
        <w:rPr>
          <w:sz w:val="20"/>
          <w:szCs w:val="20"/>
        </w:rPr>
        <w:t xml:space="preserve">ija </w:t>
      </w:r>
      <w:r w:rsidR="001749FF">
        <w:rPr>
          <w:sz w:val="20"/>
          <w:szCs w:val="20"/>
        </w:rPr>
        <w:t xml:space="preserve">apie Darbuotojus </w:t>
      </w:r>
      <w:r w:rsidR="00D82902" w:rsidRPr="00290BFA">
        <w:rPr>
          <w:sz w:val="20"/>
          <w:szCs w:val="20"/>
        </w:rPr>
        <w:t xml:space="preserve">gali būti: </w:t>
      </w:r>
      <w:r w:rsidR="00021FBE">
        <w:rPr>
          <w:sz w:val="20"/>
          <w:szCs w:val="20"/>
        </w:rPr>
        <w:t xml:space="preserve">(i) </w:t>
      </w:r>
      <w:r w:rsidR="000248E3" w:rsidRPr="00021FBE">
        <w:rPr>
          <w:sz w:val="20"/>
          <w:szCs w:val="20"/>
        </w:rPr>
        <w:t>Darbuotojo</w:t>
      </w:r>
      <w:r w:rsidR="00D82902" w:rsidRPr="00021FBE">
        <w:rPr>
          <w:sz w:val="20"/>
          <w:szCs w:val="20"/>
        </w:rPr>
        <w:t xml:space="preserve"> </w:t>
      </w:r>
      <w:r w:rsidR="001869F2" w:rsidRPr="00021FBE">
        <w:rPr>
          <w:sz w:val="20"/>
          <w:szCs w:val="20"/>
        </w:rPr>
        <w:t>vardas, pavardė;</w:t>
      </w:r>
      <w:r w:rsidR="00021FBE">
        <w:rPr>
          <w:sz w:val="20"/>
          <w:szCs w:val="20"/>
        </w:rPr>
        <w:t xml:space="preserve"> (ii) </w:t>
      </w:r>
      <w:r w:rsidR="00DD593E" w:rsidRPr="00021FBE">
        <w:rPr>
          <w:sz w:val="20"/>
          <w:szCs w:val="20"/>
        </w:rPr>
        <w:t>Pareigybė;</w:t>
      </w:r>
      <w:r w:rsidR="00021FBE">
        <w:rPr>
          <w:sz w:val="20"/>
          <w:szCs w:val="20"/>
        </w:rPr>
        <w:t xml:space="preserve"> (iii) </w:t>
      </w:r>
      <w:r w:rsidR="000248E3" w:rsidRPr="00021FBE">
        <w:rPr>
          <w:sz w:val="20"/>
          <w:szCs w:val="20"/>
        </w:rPr>
        <w:t>Asmens kodas;</w:t>
      </w:r>
      <w:r w:rsidR="00021FBE">
        <w:rPr>
          <w:sz w:val="20"/>
          <w:szCs w:val="20"/>
        </w:rPr>
        <w:t xml:space="preserve"> (iv) </w:t>
      </w:r>
      <w:r w:rsidR="000248E3" w:rsidRPr="00021FBE">
        <w:rPr>
          <w:sz w:val="20"/>
          <w:szCs w:val="20"/>
        </w:rPr>
        <w:t>Gimimo data;</w:t>
      </w:r>
      <w:r w:rsidR="00021FBE">
        <w:rPr>
          <w:sz w:val="20"/>
          <w:szCs w:val="20"/>
        </w:rPr>
        <w:t xml:space="preserve"> (v) </w:t>
      </w:r>
      <w:r w:rsidR="003A0FEA" w:rsidRPr="00021FBE">
        <w:rPr>
          <w:sz w:val="20"/>
          <w:szCs w:val="20"/>
        </w:rPr>
        <w:t>Paso ar asmens tapatybės kortelės Nr.;</w:t>
      </w:r>
      <w:r w:rsidR="00021FBE">
        <w:rPr>
          <w:sz w:val="20"/>
          <w:szCs w:val="20"/>
        </w:rPr>
        <w:t xml:space="preserve"> (vi) </w:t>
      </w:r>
      <w:r w:rsidR="001F481B" w:rsidRPr="00021FBE">
        <w:rPr>
          <w:sz w:val="20"/>
          <w:szCs w:val="20"/>
        </w:rPr>
        <w:t>Pilietybė</w:t>
      </w:r>
      <w:r w:rsidR="00021FBE">
        <w:rPr>
          <w:sz w:val="20"/>
          <w:szCs w:val="20"/>
        </w:rPr>
        <w:t>;</w:t>
      </w:r>
      <w:r w:rsidR="001F481B" w:rsidRPr="00021FBE">
        <w:rPr>
          <w:sz w:val="20"/>
          <w:szCs w:val="20"/>
        </w:rPr>
        <w:t xml:space="preserve"> </w:t>
      </w:r>
      <w:r w:rsidR="00021FBE">
        <w:rPr>
          <w:sz w:val="20"/>
          <w:szCs w:val="20"/>
        </w:rPr>
        <w:t>(vii) T</w:t>
      </w:r>
      <w:r w:rsidR="001F481B" w:rsidRPr="00021FBE">
        <w:rPr>
          <w:sz w:val="20"/>
          <w:szCs w:val="20"/>
        </w:rPr>
        <w:t>autybė;</w:t>
      </w:r>
      <w:r w:rsidR="00021FBE">
        <w:rPr>
          <w:sz w:val="20"/>
          <w:szCs w:val="20"/>
        </w:rPr>
        <w:t xml:space="preserve"> (viii) </w:t>
      </w:r>
      <w:r w:rsidR="00780ACF" w:rsidRPr="00021FBE">
        <w:rPr>
          <w:sz w:val="20"/>
          <w:szCs w:val="20"/>
        </w:rPr>
        <w:t>Lytis;</w:t>
      </w:r>
      <w:r w:rsidR="00021FBE">
        <w:rPr>
          <w:sz w:val="20"/>
          <w:szCs w:val="20"/>
        </w:rPr>
        <w:t xml:space="preserve"> (ix) </w:t>
      </w:r>
      <w:r w:rsidR="000248E3" w:rsidRPr="00021FBE">
        <w:rPr>
          <w:sz w:val="20"/>
          <w:szCs w:val="20"/>
        </w:rPr>
        <w:t>Šeimyninė padėtis;</w:t>
      </w:r>
      <w:r w:rsidR="00021FBE">
        <w:rPr>
          <w:sz w:val="20"/>
          <w:szCs w:val="20"/>
        </w:rPr>
        <w:t xml:space="preserve"> (x) </w:t>
      </w:r>
      <w:r w:rsidR="00021FBE" w:rsidRPr="00021FBE">
        <w:rPr>
          <w:sz w:val="20"/>
          <w:szCs w:val="20"/>
        </w:rPr>
        <w:t>Išsilavinimas</w:t>
      </w:r>
      <w:r w:rsidR="00021FBE">
        <w:rPr>
          <w:sz w:val="20"/>
          <w:szCs w:val="20"/>
        </w:rPr>
        <w:t>; (xi)</w:t>
      </w:r>
      <w:r w:rsidR="00780ACF" w:rsidRPr="00021FBE">
        <w:rPr>
          <w:sz w:val="20"/>
          <w:szCs w:val="20"/>
        </w:rPr>
        <w:t xml:space="preserve"> </w:t>
      </w:r>
      <w:r w:rsidR="00021FBE">
        <w:rPr>
          <w:sz w:val="20"/>
          <w:szCs w:val="20"/>
        </w:rPr>
        <w:t>K</w:t>
      </w:r>
      <w:r w:rsidR="00780ACF" w:rsidRPr="00021FBE">
        <w:rPr>
          <w:sz w:val="20"/>
          <w:szCs w:val="20"/>
        </w:rPr>
        <w:t>valifikacija;</w:t>
      </w:r>
      <w:r w:rsidR="00021FBE">
        <w:rPr>
          <w:sz w:val="20"/>
          <w:szCs w:val="20"/>
        </w:rPr>
        <w:t xml:space="preserve"> (xii) </w:t>
      </w:r>
      <w:r w:rsidR="001749FF" w:rsidRPr="00021FBE">
        <w:rPr>
          <w:sz w:val="20"/>
          <w:szCs w:val="20"/>
        </w:rPr>
        <w:t xml:space="preserve">Duomenys apie </w:t>
      </w:r>
      <w:r w:rsidR="00844D60">
        <w:rPr>
          <w:sz w:val="20"/>
          <w:szCs w:val="20"/>
        </w:rPr>
        <w:lastRenderedPageBreak/>
        <w:t>sveikatos būklę/ neįgalumą</w:t>
      </w:r>
      <w:r w:rsidR="001749FF" w:rsidRPr="00021FBE">
        <w:rPr>
          <w:sz w:val="20"/>
          <w:szCs w:val="20"/>
        </w:rPr>
        <w:t>;</w:t>
      </w:r>
      <w:r w:rsidR="00021FBE">
        <w:rPr>
          <w:sz w:val="20"/>
          <w:szCs w:val="20"/>
        </w:rPr>
        <w:t xml:space="preserve"> (xiii) </w:t>
      </w:r>
      <w:r w:rsidR="005D5DB2">
        <w:rPr>
          <w:sz w:val="20"/>
          <w:szCs w:val="20"/>
        </w:rPr>
        <w:t>Darbuotojo s</w:t>
      </w:r>
      <w:r w:rsidR="000248E3" w:rsidRPr="00021FBE">
        <w:rPr>
          <w:sz w:val="20"/>
          <w:szCs w:val="20"/>
        </w:rPr>
        <w:t>utuoktinio</w:t>
      </w:r>
      <w:r w:rsidR="00021FBE">
        <w:rPr>
          <w:sz w:val="20"/>
          <w:szCs w:val="20"/>
        </w:rPr>
        <w:t xml:space="preserve"> (artimo giminaičio)</w:t>
      </w:r>
      <w:r w:rsidR="000248E3" w:rsidRPr="00021FBE">
        <w:rPr>
          <w:sz w:val="20"/>
          <w:szCs w:val="20"/>
        </w:rPr>
        <w:t xml:space="preserve"> Vardas</w:t>
      </w:r>
      <w:r w:rsidR="001749FF" w:rsidRPr="00021FBE">
        <w:rPr>
          <w:sz w:val="20"/>
          <w:szCs w:val="20"/>
        </w:rPr>
        <w:t>, Pavardė, gyv. adresas, tel. Nr. (</w:t>
      </w:r>
      <w:r w:rsidR="00BE4780">
        <w:rPr>
          <w:sz w:val="20"/>
          <w:szCs w:val="20"/>
        </w:rPr>
        <w:t xml:space="preserve">informacijai apie </w:t>
      </w:r>
      <w:r w:rsidR="005D5DB2">
        <w:rPr>
          <w:sz w:val="20"/>
          <w:szCs w:val="20"/>
        </w:rPr>
        <w:t xml:space="preserve">Darbuotojo </w:t>
      </w:r>
      <w:r w:rsidR="00BE4780">
        <w:rPr>
          <w:sz w:val="20"/>
          <w:szCs w:val="20"/>
        </w:rPr>
        <w:t>sveikatos sužalojimą darbe pranešti</w:t>
      </w:r>
      <w:r w:rsidR="001749FF" w:rsidRPr="00021FBE">
        <w:rPr>
          <w:sz w:val="20"/>
          <w:szCs w:val="20"/>
        </w:rPr>
        <w:t>);</w:t>
      </w:r>
      <w:r w:rsidR="00BE4780">
        <w:rPr>
          <w:sz w:val="20"/>
          <w:szCs w:val="20"/>
        </w:rPr>
        <w:t xml:space="preserve"> (xiv) </w:t>
      </w:r>
      <w:r w:rsidR="001749FF" w:rsidRPr="00BE4780">
        <w:rPr>
          <w:sz w:val="20"/>
          <w:szCs w:val="20"/>
        </w:rPr>
        <w:t>Gyv</w:t>
      </w:r>
      <w:r w:rsidR="00BE4780">
        <w:rPr>
          <w:sz w:val="20"/>
          <w:szCs w:val="20"/>
        </w:rPr>
        <w:t>enamosios vietos</w:t>
      </w:r>
      <w:r w:rsidR="001749FF" w:rsidRPr="00BE4780">
        <w:rPr>
          <w:sz w:val="20"/>
          <w:szCs w:val="20"/>
        </w:rPr>
        <w:t xml:space="preserve"> a</w:t>
      </w:r>
      <w:r w:rsidR="001869F2" w:rsidRPr="00BE4780">
        <w:rPr>
          <w:sz w:val="20"/>
          <w:szCs w:val="20"/>
        </w:rPr>
        <w:t xml:space="preserve">dresas; </w:t>
      </w:r>
      <w:r w:rsidR="00BE4780">
        <w:rPr>
          <w:sz w:val="20"/>
          <w:szCs w:val="20"/>
        </w:rPr>
        <w:t xml:space="preserve"> (xv) </w:t>
      </w:r>
      <w:r w:rsidR="000248E3" w:rsidRPr="00BE4780">
        <w:rPr>
          <w:sz w:val="20"/>
          <w:szCs w:val="20"/>
        </w:rPr>
        <w:t>Socialinio draudimo Nr.;</w:t>
      </w:r>
      <w:r w:rsidR="00BE4780">
        <w:rPr>
          <w:sz w:val="20"/>
          <w:szCs w:val="20"/>
        </w:rPr>
        <w:t xml:space="preserve"> (xvi) </w:t>
      </w:r>
      <w:r w:rsidR="000248E3" w:rsidRPr="00BE4780">
        <w:rPr>
          <w:sz w:val="20"/>
          <w:szCs w:val="20"/>
        </w:rPr>
        <w:t>Banko sąskaitos Nr.;</w:t>
      </w:r>
      <w:r w:rsidR="00BE4780">
        <w:rPr>
          <w:sz w:val="20"/>
          <w:szCs w:val="20"/>
        </w:rPr>
        <w:t xml:space="preserve"> (xvii) </w:t>
      </w:r>
      <w:r w:rsidR="00780ACF" w:rsidRPr="00BE4780">
        <w:rPr>
          <w:sz w:val="20"/>
          <w:szCs w:val="20"/>
        </w:rPr>
        <w:t>Vairuotojo pažymėjimo Nr.;</w:t>
      </w:r>
      <w:r w:rsidR="00BE4780">
        <w:rPr>
          <w:sz w:val="20"/>
          <w:szCs w:val="20"/>
        </w:rPr>
        <w:t xml:space="preserve"> (xviii) </w:t>
      </w:r>
      <w:r w:rsidR="00780ACF" w:rsidRPr="00BE4780">
        <w:rPr>
          <w:sz w:val="20"/>
          <w:szCs w:val="20"/>
        </w:rPr>
        <w:t>Duomenys apie atliktą karo tarnybą (jeigu atliko);</w:t>
      </w:r>
      <w:r w:rsidR="00BE4780">
        <w:rPr>
          <w:sz w:val="20"/>
          <w:szCs w:val="20"/>
        </w:rPr>
        <w:t xml:space="preserve"> (xix) </w:t>
      </w:r>
      <w:r w:rsidR="000248E3" w:rsidRPr="00BE4780">
        <w:rPr>
          <w:sz w:val="20"/>
          <w:szCs w:val="20"/>
        </w:rPr>
        <w:t>Telefono numeris;</w:t>
      </w:r>
      <w:r w:rsidR="00BE4780">
        <w:rPr>
          <w:sz w:val="20"/>
          <w:szCs w:val="20"/>
        </w:rPr>
        <w:t xml:space="preserve"> (xx) </w:t>
      </w:r>
      <w:r w:rsidR="001869F2" w:rsidRPr="00BE4780">
        <w:rPr>
          <w:sz w:val="20"/>
          <w:szCs w:val="20"/>
        </w:rPr>
        <w:t>E</w:t>
      </w:r>
      <w:r w:rsidRPr="00BE4780">
        <w:rPr>
          <w:sz w:val="20"/>
          <w:szCs w:val="20"/>
        </w:rPr>
        <w:t>lektroninio p</w:t>
      </w:r>
      <w:r w:rsidR="001869F2" w:rsidRPr="00BE4780">
        <w:rPr>
          <w:sz w:val="20"/>
          <w:szCs w:val="20"/>
        </w:rPr>
        <w:t>ašto adresas</w:t>
      </w:r>
      <w:r w:rsidR="00317094">
        <w:rPr>
          <w:sz w:val="20"/>
          <w:szCs w:val="20"/>
        </w:rPr>
        <w:t>; (xxi) Asmens tapatybės kortelės kopija.</w:t>
      </w:r>
    </w:p>
    <w:p w:rsidR="001749FF" w:rsidRDefault="001749FF" w:rsidP="0028735C">
      <w:pPr>
        <w:pStyle w:val="ListParagraph"/>
        <w:numPr>
          <w:ilvl w:val="0"/>
          <w:numId w:val="8"/>
        </w:numPr>
        <w:ind w:left="567" w:hanging="567"/>
        <w:jc w:val="both"/>
        <w:rPr>
          <w:sz w:val="20"/>
          <w:szCs w:val="20"/>
        </w:rPr>
      </w:pPr>
      <w:r w:rsidRPr="00290BFA">
        <w:rPr>
          <w:sz w:val="20"/>
          <w:szCs w:val="20"/>
        </w:rPr>
        <w:t xml:space="preserve">Bendrovės renkama informacija </w:t>
      </w:r>
      <w:r>
        <w:rPr>
          <w:sz w:val="20"/>
          <w:szCs w:val="20"/>
        </w:rPr>
        <w:t xml:space="preserve">apie kandidatus, kurie siekia saistytis su Bendrove darbo santykiais </w:t>
      </w:r>
      <w:r w:rsidRPr="00290BFA">
        <w:rPr>
          <w:sz w:val="20"/>
          <w:szCs w:val="20"/>
        </w:rPr>
        <w:t>gali būti</w:t>
      </w:r>
      <w:r>
        <w:rPr>
          <w:sz w:val="20"/>
          <w:szCs w:val="20"/>
        </w:rPr>
        <w:t>:</w:t>
      </w:r>
      <w:r w:rsidR="0028735C">
        <w:rPr>
          <w:sz w:val="20"/>
          <w:szCs w:val="20"/>
        </w:rPr>
        <w:t xml:space="preserve"> (i) </w:t>
      </w:r>
      <w:r w:rsidRPr="0028735C">
        <w:rPr>
          <w:sz w:val="20"/>
          <w:szCs w:val="20"/>
        </w:rPr>
        <w:t xml:space="preserve">Kandidato </w:t>
      </w:r>
      <w:r w:rsidR="0028735C">
        <w:rPr>
          <w:sz w:val="20"/>
          <w:szCs w:val="20"/>
        </w:rPr>
        <w:t>V</w:t>
      </w:r>
      <w:r w:rsidRPr="0028735C">
        <w:rPr>
          <w:sz w:val="20"/>
          <w:szCs w:val="20"/>
        </w:rPr>
        <w:t xml:space="preserve">ardas, </w:t>
      </w:r>
      <w:r w:rsidR="0028735C">
        <w:rPr>
          <w:sz w:val="20"/>
          <w:szCs w:val="20"/>
        </w:rPr>
        <w:t>P</w:t>
      </w:r>
      <w:r w:rsidRPr="0028735C">
        <w:rPr>
          <w:sz w:val="20"/>
          <w:szCs w:val="20"/>
        </w:rPr>
        <w:t>avardė;</w:t>
      </w:r>
      <w:r w:rsidR="0028735C">
        <w:rPr>
          <w:sz w:val="20"/>
          <w:szCs w:val="20"/>
        </w:rPr>
        <w:t xml:space="preserve"> (ii) </w:t>
      </w:r>
      <w:r w:rsidRPr="0028735C">
        <w:rPr>
          <w:sz w:val="20"/>
          <w:szCs w:val="20"/>
        </w:rPr>
        <w:t>Gimimo data;</w:t>
      </w:r>
      <w:r w:rsidR="0028735C">
        <w:rPr>
          <w:sz w:val="20"/>
          <w:szCs w:val="20"/>
        </w:rPr>
        <w:t xml:space="preserve"> (iii) </w:t>
      </w:r>
      <w:r w:rsidRPr="0028735C">
        <w:rPr>
          <w:sz w:val="20"/>
          <w:szCs w:val="20"/>
        </w:rPr>
        <w:t>Duomenys apie sveikatos būklę/ invalidumą (jeigu būtina dėl konkrečių pareigybių);</w:t>
      </w:r>
      <w:r w:rsidR="0028735C">
        <w:rPr>
          <w:sz w:val="20"/>
          <w:szCs w:val="20"/>
        </w:rPr>
        <w:t xml:space="preserve"> (iv) </w:t>
      </w:r>
      <w:r w:rsidRPr="0028735C">
        <w:rPr>
          <w:sz w:val="20"/>
          <w:szCs w:val="20"/>
        </w:rPr>
        <w:t>Gyv</w:t>
      </w:r>
      <w:r w:rsidR="0028735C">
        <w:rPr>
          <w:sz w:val="20"/>
          <w:szCs w:val="20"/>
        </w:rPr>
        <w:t>enamosios vietos</w:t>
      </w:r>
      <w:r w:rsidRPr="0028735C">
        <w:rPr>
          <w:sz w:val="20"/>
          <w:szCs w:val="20"/>
        </w:rPr>
        <w:t xml:space="preserve"> adresas; </w:t>
      </w:r>
      <w:r w:rsidR="0028735C">
        <w:rPr>
          <w:sz w:val="20"/>
          <w:szCs w:val="20"/>
        </w:rPr>
        <w:t xml:space="preserve">(v) </w:t>
      </w:r>
      <w:r w:rsidRPr="0028735C">
        <w:rPr>
          <w:sz w:val="20"/>
          <w:szCs w:val="20"/>
        </w:rPr>
        <w:t xml:space="preserve">Telefono </w:t>
      </w:r>
      <w:r w:rsidR="0028735C">
        <w:rPr>
          <w:sz w:val="20"/>
          <w:szCs w:val="20"/>
        </w:rPr>
        <w:t>Nr.</w:t>
      </w:r>
      <w:r w:rsidRPr="0028735C">
        <w:rPr>
          <w:sz w:val="20"/>
          <w:szCs w:val="20"/>
        </w:rPr>
        <w:t>;</w:t>
      </w:r>
      <w:r w:rsidR="0028735C">
        <w:rPr>
          <w:sz w:val="20"/>
          <w:szCs w:val="20"/>
        </w:rPr>
        <w:t xml:space="preserve"> (vi) </w:t>
      </w:r>
      <w:r w:rsidRPr="0028735C">
        <w:rPr>
          <w:sz w:val="20"/>
          <w:szCs w:val="20"/>
        </w:rPr>
        <w:t>Elektroninio pašto adresas;</w:t>
      </w:r>
      <w:r w:rsidR="0028735C">
        <w:rPr>
          <w:sz w:val="20"/>
          <w:szCs w:val="20"/>
        </w:rPr>
        <w:t xml:space="preserve"> (vii) </w:t>
      </w:r>
      <w:r w:rsidRPr="0028735C">
        <w:rPr>
          <w:sz w:val="20"/>
          <w:szCs w:val="20"/>
        </w:rPr>
        <w:t>Mokymosi įstaiga;</w:t>
      </w:r>
      <w:r w:rsidR="0028735C">
        <w:rPr>
          <w:sz w:val="20"/>
          <w:szCs w:val="20"/>
        </w:rPr>
        <w:t xml:space="preserve"> (viii) Išsilavinimas; (ix) Kvalifikacija; (x) </w:t>
      </w:r>
      <w:r w:rsidRPr="0028735C">
        <w:rPr>
          <w:sz w:val="20"/>
          <w:szCs w:val="20"/>
        </w:rPr>
        <w:t xml:space="preserve">Buvusių darbo vietų (darbdavių) pavadinimai, adresai, </w:t>
      </w:r>
      <w:r w:rsidR="0028735C">
        <w:rPr>
          <w:sz w:val="20"/>
          <w:szCs w:val="20"/>
        </w:rPr>
        <w:t xml:space="preserve">pareigybės, </w:t>
      </w:r>
      <w:r w:rsidRPr="0028735C">
        <w:rPr>
          <w:sz w:val="20"/>
          <w:szCs w:val="20"/>
        </w:rPr>
        <w:t>darbo santykių trukmė</w:t>
      </w:r>
      <w:r w:rsidR="0028735C">
        <w:rPr>
          <w:sz w:val="20"/>
          <w:szCs w:val="20"/>
        </w:rPr>
        <w:t xml:space="preserve">; (xi) </w:t>
      </w:r>
      <w:r w:rsidRPr="0028735C">
        <w:rPr>
          <w:sz w:val="20"/>
          <w:szCs w:val="20"/>
        </w:rPr>
        <w:t>Asmeniniai gebėjimai, įgūdžiai;</w:t>
      </w:r>
      <w:r w:rsidR="0028735C">
        <w:rPr>
          <w:sz w:val="20"/>
          <w:szCs w:val="20"/>
        </w:rPr>
        <w:t xml:space="preserve"> (xii) </w:t>
      </w:r>
      <w:r w:rsidRPr="0028735C">
        <w:rPr>
          <w:sz w:val="20"/>
          <w:szCs w:val="20"/>
        </w:rPr>
        <w:t>Pasiekimai/ apdovanojimai.</w:t>
      </w:r>
    </w:p>
    <w:p w:rsidR="0082207E" w:rsidRPr="0028735C" w:rsidRDefault="0082207E" w:rsidP="0028735C">
      <w:pPr>
        <w:pStyle w:val="ListParagraph"/>
        <w:numPr>
          <w:ilvl w:val="0"/>
          <w:numId w:val="8"/>
        </w:numPr>
        <w:ind w:left="567" w:hanging="567"/>
        <w:jc w:val="both"/>
        <w:rPr>
          <w:sz w:val="20"/>
          <w:szCs w:val="20"/>
        </w:rPr>
      </w:pPr>
      <w:r>
        <w:rPr>
          <w:sz w:val="20"/>
          <w:szCs w:val="20"/>
        </w:rPr>
        <w:t>Bendrovė užtikrina, kad kandidatų pateikiami gyvenimo aprašymai (</w:t>
      </w:r>
      <w:r w:rsidRPr="0074413E">
        <w:rPr>
          <w:i/>
          <w:sz w:val="20"/>
          <w:szCs w:val="20"/>
        </w:rPr>
        <w:t>CV</w:t>
      </w:r>
      <w:r>
        <w:rPr>
          <w:sz w:val="20"/>
          <w:szCs w:val="20"/>
        </w:rPr>
        <w:t>) laisvoms pareigybėms užimti įvykdžius konkursą dėl konkrečios pareigybės yra sunaikinami ir nekaupiami, išskyrus atvejus, jeigu kandidatas pats nurodo, kad sutinka, jog Bendrovė kauptų jo duomenis, jeigu atsirastų kita laisva darbo vieta konkursui dalyvauti arba iki to momento, kada kandidatas pateiks prašymą dėl duomenų sunaikinimo.</w:t>
      </w:r>
    </w:p>
    <w:p w:rsidR="00667005" w:rsidRDefault="005525D1" w:rsidP="00667005">
      <w:pPr>
        <w:pStyle w:val="ListParagraph"/>
        <w:numPr>
          <w:ilvl w:val="0"/>
          <w:numId w:val="8"/>
        </w:numPr>
        <w:ind w:left="567" w:hanging="567"/>
        <w:jc w:val="both"/>
        <w:rPr>
          <w:sz w:val="20"/>
          <w:szCs w:val="20"/>
        </w:rPr>
      </w:pPr>
      <w:r w:rsidRPr="00290BFA">
        <w:rPr>
          <w:sz w:val="20"/>
          <w:szCs w:val="20"/>
        </w:rPr>
        <w:t xml:space="preserve">Bendrovė užtikrina gautų duomenų apsaugą ir įsipareigoja šią informaciją panaudoti tik esant </w:t>
      </w:r>
      <w:r w:rsidR="00E453DD">
        <w:rPr>
          <w:sz w:val="20"/>
          <w:szCs w:val="20"/>
        </w:rPr>
        <w:t>Darbuotojo</w:t>
      </w:r>
      <w:r w:rsidRPr="00290BFA">
        <w:rPr>
          <w:sz w:val="20"/>
          <w:szCs w:val="20"/>
        </w:rPr>
        <w:t xml:space="preserve"> sutikimui ir tik </w:t>
      </w:r>
      <w:r w:rsidR="00E453DD">
        <w:rPr>
          <w:sz w:val="20"/>
          <w:szCs w:val="20"/>
        </w:rPr>
        <w:t xml:space="preserve">tokia apimtimi bei tvarka, kaip tai numatyta pagal šių </w:t>
      </w:r>
      <w:r w:rsidR="00E453DD" w:rsidRPr="0082207E">
        <w:rPr>
          <w:sz w:val="20"/>
          <w:szCs w:val="20"/>
        </w:rPr>
        <w:t xml:space="preserve">Taisyklių </w:t>
      </w:r>
      <w:r w:rsidR="00E85467" w:rsidRPr="0082207E">
        <w:rPr>
          <w:sz w:val="20"/>
          <w:szCs w:val="20"/>
        </w:rPr>
        <w:t>2</w:t>
      </w:r>
      <w:r w:rsidR="00E453DD" w:rsidRPr="0082207E">
        <w:rPr>
          <w:sz w:val="20"/>
          <w:szCs w:val="20"/>
        </w:rPr>
        <w:t xml:space="preserve"> dalies 3 punkto sąlygas.</w:t>
      </w:r>
    </w:p>
    <w:p w:rsidR="0089499F" w:rsidRPr="00290BFA" w:rsidRDefault="0089499F" w:rsidP="00667005">
      <w:pPr>
        <w:pStyle w:val="ListParagraph"/>
        <w:numPr>
          <w:ilvl w:val="0"/>
          <w:numId w:val="8"/>
        </w:numPr>
        <w:ind w:left="567" w:hanging="567"/>
        <w:jc w:val="both"/>
        <w:rPr>
          <w:sz w:val="20"/>
          <w:szCs w:val="20"/>
        </w:rPr>
      </w:pPr>
      <w:r>
        <w:rPr>
          <w:sz w:val="20"/>
          <w:szCs w:val="20"/>
        </w:rPr>
        <w:t>Prieigą prie darbuotojų duomenų turi: Bendrovės direktorius, vyr. finansininkė, darbo užmokesčio buhalterė, medžiagų apsakitos buhalterė, kasininkė-apskaitininkė, ekonomistė, direktoriaus pavaduotojas, personalo vadybininkė, pardavimo vadybininkė, keleivinio transporto vadybininkė, autotransporto inžinierius-technologas, energetikas-dirbtuvių vedėjas, budintis mechanikas (sąrašas baigtinis).</w:t>
      </w:r>
    </w:p>
    <w:p w:rsidR="00667005" w:rsidRPr="00290BFA" w:rsidRDefault="00E453DD" w:rsidP="00667005">
      <w:pPr>
        <w:pStyle w:val="ListParagraph"/>
        <w:numPr>
          <w:ilvl w:val="0"/>
          <w:numId w:val="8"/>
        </w:numPr>
        <w:ind w:left="567" w:hanging="567"/>
        <w:jc w:val="both"/>
        <w:rPr>
          <w:sz w:val="20"/>
          <w:szCs w:val="20"/>
        </w:rPr>
      </w:pPr>
      <w:r>
        <w:rPr>
          <w:sz w:val="20"/>
          <w:szCs w:val="20"/>
        </w:rPr>
        <w:t>Bendrovės D</w:t>
      </w:r>
      <w:r w:rsidR="005525D1" w:rsidRPr="00290BFA">
        <w:rPr>
          <w:sz w:val="20"/>
          <w:szCs w:val="20"/>
        </w:rPr>
        <w:t xml:space="preserve">arbuotojai, atlikdami savo pareigas ir tvarkydami </w:t>
      </w:r>
      <w:r>
        <w:rPr>
          <w:sz w:val="20"/>
          <w:szCs w:val="20"/>
        </w:rPr>
        <w:t>Darbuotojų A</w:t>
      </w:r>
      <w:r w:rsidR="005525D1" w:rsidRPr="00290BFA">
        <w:rPr>
          <w:sz w:val="20"/>
          <w:szCs w:val="20"/>
        </w:rPr>
        <w:t>smens duomenis, laikosi šių principų:</w:t>
      </w:r>
    </w:p>
    <w:p w:rsidR="00D67036" w:rsidRPr="00290BFA" w:rsidRDefault="00E453DD" w:rsidP="00D67036">
      <w:pPr>
        <w:pStyle w:val="ListParagraph"/>
        <w:numPr>
          <w:ilvl w:val="1"/>
          <w:numId w:val="8"/>
        </w:numPr>
        <w:ind w:left="1134" w:hanging="567"/>
        <w:jc w:val="both"/>
        <w:rPr>
          <w:sz w:val="20"/>
          <w:szCs w:val="20"/>
        </w:rPr>
      </w:pPr>
      <w:r>
        <w:rPr>
          <w:sz w:val="20"/>
          <w:szCs w:val="20"/>
        </w:rPr>
        <w:t>Darbuotojų</w:t>
      </w:r>
      <w:r w:rsidR="005525D1" w:rsidRPr="00290BFA">
        <w:rPr>
          <w:sz w:val="20"/>
          <w:szCs w:val="20"/>
        </w:rPr>
        <w:t xml:space="preserve"> suteiktą informaciją renka, tvarko, saugo tik dėl teisėto in</w:t>
      </w:r>
      <w:r w:rsidR="00667005" w:rsidRPr="00290BFA">
        <w:rPr>
          <w:sz w:val="20"/>
          <w:szCs w:val="20"/>
        </w:rPr>
        <w:t xml:space="preserve">tereso ir griežtai laikydamiesi 2016 m. balandžio 27 d. Europos Parlamento ir Tarybos reglamento (ES) 2016/679 dėl fizinių asmenų apsaugos tvarkant asmens duomenis ir dėl laisvo </w:t>
      </w:r>
      <w:r w:rsidR="00D67036" w:rsidRPr="00290BFA">
        <w:rPr>
          <w:sz w:val="20"/>
          <w:szCs w:val="20"/>
        </w:rPr>
        <w:t>tokių duomenų judėjimo nuostatų</w:t>
      </w:r>
      <w:r w:rsidR="00667005" w:rsidRPr="00290BFA">
        <w:rPr>
          <w:sz w:val="20"/>
          <w:szCs w:val="20"/>
        </w:rPr>
        <w:t>, Lietuvos Respublikos asmens duo</w:t>
      </w:r>
      <w:r w:rsidR="00D67036" w:rsidRPr="00290BFA">
        <w:rPr>
          <w:sz w:val="20"/>
          <w:szCs w:val="20"/>
        </w:rPr>
        <w:t xml:space="preserve">menų teisinės apsaugos įstatymo, </w:t>
      </w:r>
      <w:r w:rsidR="005525D1" w:rsidRPr="00290BFA">
        <w:rPr>
          <w:sz w:val="20"/>
          <w:szCs w:val="20"/>
        </w:rPr>
        <w:t>kitų šią teisės sritį Lietuvos Respublikoje reglamentuojančių teisės ak</w:t>
      </w:r>
      <w:r w:rsidR="00D67036" w:rsidRPr="00290BFA">
        <w:rPr>
          <w:sz w:val="20"/>
          <w:szCs w:val="20"/>
        </w:rPr>
        <w:t>tų reikalavimų ir šių Taisyklių;</w:t>
      </w:r>
    </w:p>
    <w:p w:rsidR="00D67036" w:rsidRPr="00290BFA" w:rsidRDefault="00E453DD" w:rsidP="00D67036">
      <w:pPr>
        <w:pStyle w:val="ListParagraph"/>
        <w:numPr>
          <w:ilvl w:val="1"/>
          <w:numId w:val="8"/>
        </w:numPr>
        <w:ind w:left="1134" w:hanging="567"/>
        <w:jc w:val="both"/>
        <w:rPr>
          <w:sz w:val="20"/>
          <w:szCs w:val="20"/>
        </w:rPr>
      </w:pPr>
      <w:r>
        <w:rPr>
          <w:sz w:val="20"/>
          <w:szCs w:val="20"/>
        </w:rPr>
        <w:t>Renkant ir tvarkant A</w:t>
      </w:r>
      <w:r w:rsidR="005525D1" w:rsidRPr="00290BFA">
        <w:rPr>
          <w:sz w:val="20"/>
          <w:szCs w:val="20"/>
        </w:rPr>
        <w:t xml:space="preserve">smens duomenis laikosi tikslingumo ir proporcingumo principų, nereikalauja iš </w:t>
      </w:r>
      <w:r>
        <w:rPr>
          <w:sz w:val="20"/>
          <w:szCs w:val="20"/>
        </w:rPr>
        <w:t>Darbuotojų</w:t>
      </w:r>
      <w:r w:rsidR="005525D1" w:rsidRPr="00290BFA">
        <w:rPr>
          <w:sz w:val="20"/>
          <w:szCs w:val="20"/>
        </w:rPr>
        <w:t xml:space="preserve"> pateikti tų duomenų, ku</w:t>
      </w:r>
      <w:r w:rsidR="00D67036" w:rsidRPr="00290BFA">
        <w:rPr>
          <w:sz w:val="20"/>
          <w:szCs w:val="20"/>
        </w:rPr>
        <w:t>rie nėra reikalingi, nekaupiami;</w:t>
      </w:r>
    </w:p>
    <w:p w:rsidR="00D67036" w:rsidRPr="00290BFA" w:rsidRDefault="005525D1" w:rsidP="00D67036">
      <w:pPr>
        <w:pStyle w:val="ListParagraph"/>
        <w:numPr>
          <w:ilvl w:val="1"/>
          <w:numId w:val="8"/>
        </w:numPr>
        <w:ind w:left="1134" w:hanging="567"/>
        <w:jc w:val="both"/>
        <w:rPr>
          <w:sz w:val="20"/>
          <w:szCs w:val="20"/>
        </w:rPr>
      </w:pPr>
      <w:r w:rsidRPr="00290BFA">
        <w:rPr>
          <w:sz w:val="20"/>
          <w:szCs w:val="20"/>
        </w:rPr>
        <w:t>Kaupia tik tuos duomenis, kurie būtini</w:t>
      </w:r>
      <w:r w:rsidR="00D67036" w:rsidRPr="00290BFA">
        <w:rPr>
          <w:sz w:val="20"/>
          <w:szCs w:val="20"/>
        </w:rPr>
        <w:t xml:space="preserve"> </w:t>
      </w:r>
      <w:r w:rsidR="00E453DD">
        <w:rPr>
          <w:sz w:val="20"/>
          <w:szCs w:val="20"/>
        </w:rPr>
        <w:t>darbo santykių vystymui su Bendrove;</w:t>
      </w:r>
    </w:p>
    <w:p w:rsidR="00E453DD" w:rsidRPr="00BD45C8" w:rsidRDefault="00E453DD" w:rsidP="00E453DD">
      <w:pPr>
        <w:pStyle w:val="ListParagraph"/>
        <w:numPr>
          <w:ilvl w:val="1"/>
          <w:numId w:val="8"/>
        </w:numPr>
        <w:ind w:left="1134" w:hanging="567"/>
        <w:jc w:val="both"/>
        <w:rPr>
          <w:sz w:val="20"/>
          <w:szCs w:val="20"/>
        </w:rPr>
      </w:pPr>
      <w:r>
        <w:rPr>
          <w:sz w:val="20"/>
          <w:szCs w:val="20"/>
        </w:rPr>
        <w:t>Darbuotojo A</w:t>
      </w:r>
      <w:r w:rsidR="005525D1" w:rsidRPr="00290BFA">
        <w:rPr>
          <w:sz w:val="20"/>
          <w:szCs w:val="20"/>
        </w:rPr>
        <w:t>smens duomenis gali sužinoti tik atitinkamą kompetenciją turintys Bendrovės darbuotojai</w:t>
      </w:r>
      <w:r>
        <w:rPr>
          <w:sz w:val="20"/>
          <w:szCs w:val="20"/>
        </w:rPr>
        <w:t xml:space="preserve"> (pvz. buhalterijos skyriaus darbuotojai), kuriems būtina žinoti duomenis pagal darbo funkcijų pobūdį</w:t>
      </w:r>
      <w:r w:rsidR="005525D1" w:rsidRPr="00290BFA">
        <w:rPr>
          <w:sz w:val="20"/>
          <w:szCs w:val="20"/>
        </w:rPr>
        <w:t xml:space="preserve"> </w:t>
      </w:r>
      <w:r>
        <w:rPr>
          <w:sz w:val="20"/>
          <w:szCs w:val="20"/>
        </w:rPr>
        <w:t>ir (ar) tiesioginiai Darbuotojo vadovai ir tik tokia apimtimi, kuria reikalinga dėl tinkamo</w:t>
      </w:r>
      <w:r w:rsidR="00A97B57">
        <w:rPr>
          <w:sz w:val="20"/>
          <w:szCs w:val="20"/>
        </w:rPr>
        <w:t xml:space="preserve"> darbo</w:t>
      </w:r>
      <w:r>
        <w:rPr>
          <w:sz w:val="20"/>
          <w:szCs w:val="20"/>
        </w:rPr>
        <w:t xml:space="preserve"> funkcijų atlikimo.</w:t>
      </w:r>
    </w:p>
    <w:p w:rsidR="00D67036" w:rsidRPr="00290BFA" w:rsidRDefault="00BD45C8" w:rsidP="00D67036">
      <w:pPr>
        <w:pStyle w:val="ListParagraph"/>
        <w:numPr>
          <w:ilvl w:val="1"/>
          <w:numId w:val="8"/>
        </w:numPr>
        <w:ind w:left="1134" w:hanging="567"/>
        <w:jc w:val="both"/>
        <w:rPr>
          <w:sz w:val="20"/>
          <w:szCs w:val="20"/>
        </w:rPr>
      </w:pPr>
      <w:r>
        <w:rPr>
          <w:sz w:val="20"/>
          <w:szCs w:val="20"/>
        </w:rPr>
        <w:t>Darbuotojo A</w:t>
      </w:r>
      <w:r w:rsidR="005525D1" w:rsidRPr="00290BFA">
        <w:rPr>
          <w:sz w:val="20"/>
          <w:szCs w:val="20"/>
        </w:rPr>
        <w:t xml:space="preserve">smens duomenų Bendrovė neatskleidžia tretiesiems asmenims, išskyrus </w:t>
      </w:r>
      <w:r>
        <w:rPr>
          <w:sz w:val="20"/>
          <w:szCs w:val="20"/>
        </w:rPr>
        <w:t xml:space="preserve">LR </w:t>
      </w:r>
      <w:r w:rsidR="005525D1" w:rsidRPr="00290BFA">
        <w:rPr>
          <w:sz w:val="20"/>
          <w:szCs w:val="20"/>
        </w:rPr>
        <w:t>įstatymuose numatytus atvejus</w:t>
      </w:r>
      <w:r>
        <w:rPr>
          <w:sz w:val="20"/>
          <w:szCs w:val="20"/>
        </w:rPr>
        <w:t>, kai to reikalauja valstybės institucijos</w:t>
      </w:r>
      <w:r w:rsidR="005525D1" w:rsidRPr="00290BFA">
        <w:rPr>
          <w:sz w:val="20"/>
          <w:szCs w:val="20"/>
        </w:rPr>
        <w:t xml:space="preserve"> arba jei tai atlikti Bendrovę įpa</w:t>
      </w:r>
      <w:r w:rsidR="00D67036" w:rsidRPr="00290BFA">
        <w:rPr>
          <w:sz w:val="20"/>
          <w:szCs w:val="20"/>
        </w:rPr>
        <w:t xml:space="preserve">reigoja pats </w:t>
      </w:r>
      <w:r>
        <w:rPr>
          <w:sz w:val="20"/>
          <w:szCs w:val="20"/>
        </w:rPr>
        <w:t>Darbuotojas</w:t>
      </w:r>
      <w:r w:rsidR="00D67036" w:rsidRPr="00290BFA">
        <w:rPr>
          <w:sz w:val="20"/>
          <w:szCs w:val="20"/>
        </w:rPr>
        <w:t>;</w:t>
      </w:r>
    </w:p>
    <w:p w:rsidR="00DA6BA8" w:rsidRDefault="00BD45C8" w:rsidP="000248E3">
      <w:pPr>
        <w:pStyle w:val="ListParagraph"/>
        <w:numPr>
          <w:ilvl w:val="1"/>
          <w:numId w:val="8"/>
        </w:numPr>
        <w:ind w:left="1134" w:hanging="567"/>
        <w:jc w:val="both"/>
        <w:rPr>
          <w:sz w:val="20"/>
          <w:szCs w:val="20"/>
        </w:rPr>
      </w:pPr>
      <w:r>
        <w:rPr>
          <w:sz w:val="20"/>
          <w:szCs w:val="20"/>
        </w:rPr>
        <w:t>Darbuotojo A</w:t>
      </w:r>
      <w:r w:rsidR="005525D1" w:rsidRPr="00290BFA">
        <w:rPr>
          <w:sz w:val="20"/>
          <w:szCs w:val="20"/>
        </w:rPr>
        <w:t xml:space="preserve">smens duomenys saugomi ne ilgiau nei to reikalauja </w:t>
      </w:r>
      <w:r>
        <w:rPr>
          <w:sz w:val="20"/>
          <w:szCs w:val="20"/>
        </w:rPr>
        <w:t>LR Buhalterinės apskaitos, archyvavimo įstatymo ar kitos LR įstatymo nuostatos.</w:t>
      </w:r>
    </w:p>
    <w:p w:rsidR="00C808E3" w:rsidRPr="00C808E3" w:rsidRDefault="00C808E3" w:rsidP="00C808E3">
      <w:pPr>
        <w:pStyle w:val="ListParagraph"/>
        <w:ind w:left="1134"/>
        <w:jc w:val="both"/>
        <w:rPr>
          <w:sz w:val="20"/>
          <w:szCs w:val="20"/>
        </w:rPr>
      </w:pPr>
    </w:p>
    <w:p w:rsidR="00DA6BA8" w:rsidRPr="0027580B" w:rsidRDefault="0027580B" w:rsidP="00DA6BA8">
      <w:pPr>
        <w:pStyle w:val="ListParagraph"/>
        <w:numPr>
          <w:ilvl w:val="0"/>
          <w:numId w:val="5"/>
        </w:numPr>
        <w:ind w:left="567" w:hanging="567"/>
        <w:jc w:val="both"/>
        <w:rPr>
          <w:b/>
          <w:sz w:val="20"/>
          <w:szCs w:val="20"/>
        </w:rPr>
      </w:pPr>
      <w:r w:rsidRPr="0027580B">
        <w:rPr>
          <w:b/>
          <w:sz w:val="20"/>
          <w:szCs w:val="20"/>
        </w:rPr>
        <w:t>DARBUOTOJŲ TEISĖS IR PAREIGOS</w:t>
      </w:r>
    </w:p>
    <w:p w:rsidR="00C223D1" w:rsidRDefault="005525D1" w:rsidP="00C223D1">
      <w:pPr>
        <w:pStyle w:val="ListParagraph"/>
        <w:numPr>
          <w:ilvl w:val="0"/>
          <w:numId w:val="10"/>
        </w:numPr>
        <w:ind w:left="567" w:hanging="567"/>
        <w:jc w:val="both"/>
        <w:rPr>
          <w:sz w:val="20"/>
          <w:szCs w:val="20"/>
        </w:rPr>
      </w:pPr>
      <w:r w:rsidRPr="00B37597">
        <w:rPr>
          <w:sz w:val="20"/>
          <w:szCs w:val="20"/>
        </w:rPr>
        <w:t xml:space="preserve">Duomenų subjektų </w:t>
      </w:r>
      <w:r w:rsidR="00CD2B1A">
        <w:rPr>
          <w:sz w:val="20"/>
          <w:szCs w:val="20"/>
        </w:rPr>
        <w:t>A</w:t>
      </w:r>
      <w:r w:rsidRPr="00B37597">
        <w:rPr>
          <w:sz w:val="20"/>
          <w:szCs w:val="20"/>
        </w:rPr>
        <w:t xml:space="preserve">smens duomenis gali tvarkyti tik </w:t>
      </w:r>
      <w:r w:rsidR="000248E3">
        <w:rPr>
          <w:sz w:val="20"/>
          <w:szCs w:val="20"/>
        </w:rPr>
        <w:t>tie Darbuotojai, kurie tinkamai supažindinti su šių Taisyklių sąlygomis</w:t>
      </w:r>
      <w:r w:rsidR="00CD2B1A">
        <w:rPr>
          <w:sz w:val="20"/>
          <w:szCs w:val="20"/>
        </w:rPr>
        <w:t xml:space="preserve"> (darbuotojų asmens duomenų taisyklių 1 priedas)</w:t>
      </w:r>
      <w:r w:rsidR="000248E3">
        <w:rPr>
          <w:sz w:val="20"/>
          <w:szCs w:val="20"/>
        </w:rPr>
        <w:t xml:space="preserve"> ir patvirtinę pareigos dėl asmens duomenų laikymąsi specialia </w:t>
      </w:r>
      <w:r w:rsidR="00CD2B1A">
        <w:rPr>
          <w:sz w:val="20"/>
          <w:szCs w:val="20"/>
        </w:rPr>
        <w:t>į</w:t>
      </w:r>
      <w:r w:rsidR="000248E3">
        <w:rPr>
          <w:sz w:val="20"/>
          <w:szCs w:val="20"/>
        </w:rPr>
        <w:t>sipareigojimo forma</w:t>
      </w:r>
      <w:r w:rsidR="00CD2B1A">
        <w:rPr>
          <w:sz w:val="20"/>
          <w:szCs w:val="20"/>
        </w:rPr>
        <w:t xml:space="preserve"> (darbuotojų asmens duomenų taisyklių 2 priedas).</w:t>
      </w:r>
    </w:p>
    <w:p w:rsidR="00C223D1" w:rsidRPr="00C223D1" w:rsidRDefault="00C223D1" w:rsidP="00C223D1">
      <w:pPr>
        <w:pStyle w:val="ListParagraph"/>
        <w:numPr>
          <w:ilvl w:val="0"/>
          <w:numId w:val="10"/>
        </w:numPr>
        <w:ind w:left="567" w:hanging="567"/>
        <w:jc w:val="both"/>
        <w:rPr>
          <w:sz w:val="20"/>
          <w:szCs w:val="20"/>
        </w:rPr>
      </w:pPr>
      <w:r>
        <w:rPr>
          <w:sz w:val="20"/>
          <w:szCs w:val="20"/>
          <w:lang w:eastAsia="lt-LT"/>
        </w:rPr>
        <w:t>Darbuotojas</w:t>
      </w:r>
      <w:r w:rsidRPr="00C223D1">
        <w:rPr>
          <w:sz w:val="20"/>
          <w:szCs w:val="20"/>
          <w:lang w:eastAsia="lt-LT"/>
        </w:rPr>
        <w:t xml:space="preserve"> turi šias teises:</w:t>
      </w:r>
    </w:p>
    <w:p w:rsidR="00C223D1" w:rsidRDefault="00C223D1" w:rsidP="00C223D1">
      <w:pPr>
        <w:pStyle w:val="ListParagraph"/>
        <w:numPr>
          <w:ilvl w:val="1"/>
          <w:numId w:val="10"/>
        </w:numPr>
        <w:ind w:left="1134" w:hanging="567"/>
        <w:jc w:val="both"/>
        <w:rPr>
          <w:sz w:val="20"/>
          <w:szCs w:val="20"/>
          <w:lang w:eastAsia="lt-LT"/>
        </w:rPr>
      </w:pPr>
      <w:r>
        <w:rPr>
          <w:sz w:val="20"/>
          <w:szCs w:val="20"/>
          <w:lang w:eastAsia="lt-LT"/>
        </w:rPr>
        <w:t>Ž</w:t>
      </w:r>
      <w:r w:rsidRPr="0009761E">
        <w:rPr>
          <w:sz w:val="20"/>
          <w:szCs w:val="20"/>
          <w:lang w:eastAsia="lt-LT"/>
        </w:rPr>
        <w:t>inot</w:t>
      </w:r>
      <w:r>
        <w:rPr>
          <w:sz w:val="20"/>
          <w:szCs w:val="20"/>
          <w:lang w:eastAsia="lt-LT"/>
        </w:rPr>
        <w:t>i (būti informuotas) apie savo A</w:t>
      </w:r>
      <w:r w:rsidRPr="0009761E">
        <w:rPr>
          <w:sz w:val="20"/>
          <w:szCs w:val="20"/>
          <w:lang w:eastAsia="lt-LT"/>
        </w:rPr>
        <w:t>smens duomenų tvarkymą;</w:t>
      </w:r>
    </w:p>
    <w:p w:rsidR="004A446F" w:rsidRDefault="00C223D1" w:rsidP="004A446F">
      <w:pPr>
        <w:pStyle w:val="ListParagraph"/>
        <w:numPr>
          <w:ilvl w:val="1"/>
          <w:numId w:val="10"/>
        </w:numPr>
        <w:ind w:left="1134" w:hanging="567"/>
        <w:jc w:val="both"/>
        <w:rPr>
          <w:sz w:val="20"/>
          <w:szCs w:val="20"/>
          <w:lang w:eastAsia="lt-LT"/>
        </w:rPr>
      </w:pPr>
      <w:r>
        <w:rPr>
          <w:sz w:val="20"/>
          <w:szCs w:val="20"/>
          <w:lang w:eastAsia="lt-LT"/>
        </w:rPr>
        <w:lastRenderedPageBreak/>
        <w:t>Susipažinti su savo A</w:t>
      </w:r>
      <w:r w:rsidRPr="0009761E">
        <w:rPr>
          <w:sz w:val="20"/>
          <w:szCs w:val="20"/>
          <w:lang w:eastAsia="lt-LT"/>
        </w:rPr>
        <w:t>smens duomenimis ir kaip jie yra tvarkomi</w:t>
      </w:r>
      <w:r w:rsidR="004A446F">
        <w:rPr>
          <w:sz w:val="20"/>
          <w:szCs w:val="20"/>
          <w:lang w:eastAsia="lt-LT"/>
        </w:rPr>
        <w:t>;</w:t>
      </w:r>
    </w:p>
    <w:p w:rsidR="004A446F" w:rsidRPr="004A446F" w:rsidRDefault="0085589A" w:rsidP="004A446F">
      <w:pPr>
        <w:pStyle w:val="ListParagraph"/>
        <w:numPr>
          <w:ilvl w:val="1"/>
          <w:numId w:val="10"/>
        </w:numPr>
        <w:ind w:left="1134" w:hanging="567"/>
        <w:jc w:val="both"/>
        <w:rPr>
          <w:sz w:val="20"/>
          <w:szCs w:val="20"/>
          <w:lang w:eastAsia="lt-LT"/>
        </w:rPr>
      </w:pPr>
      <w:r>
        <w:rPr>
          <w:sz w:val="20"/>
          <w:szCs w:val="20"/>
          <w:lang w:eastAsia="lt-LT"/>
        </w:rPr>
        <w:t>Atsisakyti naudoti savo atvaizdą Bendrovės veikloje, kurioje siekiama pelno (pvz., vizitinėse kortelėse</w:t>
      </w:r>
      <w:r w:rsidR="00500AD3">
        <w:rPr>
          <w:sz w:val="20"/>
          <w:szCs w:val="20"/>
          <w:lang w:eastAsia="lt-LT"/>
        </w:rPr>
        <w:t>, reklamose ar pan.</w:t>
      </w:r>
      <w:r>
        <w:rPr>
          <w:sz w:val="20"/>
          <w:szCs w:val="20"/>
          <w:lang w:eastAsia="lt-LT"/>
        </w:rPr>
        <w:t>).</w:t>
      </w:r>
    </w:p>
    <w:p w:rsidR="00B37597" w:rsidRDefault="000248E3" w:rsidP="00B37597">
      <w:pPr>
        <w:pStyle w:val="ListParagraph"/>
        <w:numPr>
          <w:ilvl w:val="0"/>
          <w:numId w:val="10"/>
        </w:numPr>
        <w:ind w:left="567" w:hanging="567"/>
        <w:jc w:val="both"/>
        <w:rPr>
          <w:sz w:val="20"/>
          <w:szCs w:val="20"/>
        </w:rPr>
      </w:pPr>
      <w:r w:rsidRPr="00B37597">
        <w:rPr>
          <w:sz w:val="20"/>
          <w:szCs w:val="20"/>
        </w:rPr>
        <w:t xml:space="preserve"> </w:t>
      </w:r>
      <w:r>
        <w:rPr>
          <w:sz w:val="20"/>
          <w:szCs w:val="20"/>
        </w:rPr>
        <w:t>Kiekvienas Darbuotojas, tvarkantis A</w:t>
      </w:r>
      <w:r w:rsidR="005525D1" w:rsidRPr="00B37597">
        <w:rPr>
          <w:sz w:val="20"/>
          <w:szCs w:val="20"/>
        </w:rPr>
        <w:t>smens duomenis, privalo:</w:t>
      </w:r>
    </w:p>
    <w:p w:rsidR="00C7183E" w:rsidRDefault="00C7183E" w:rsidP="00B37597">
      <w:pPr>
        <w:pStyle w:val="ListParagraph"/>
        <w:numPr>
          <w:ilvl w:val="1"/>
          <w:numId w:val="10"/>
        </w:numPr>
        <w:ind w:left="1134" w:hanging="567"/>
        <w:jc w:val="both"/>
        <w:rPr>
          <w:sz w:val="20"/>
          <w:szCs w:val="20"/>
        </w:rPr>
      </w:pPr>
      <w:r>
        <w:rPr>
          <w:sz w:val="20"/>
          <w:szCs w:val="20"/>
        </w:rPr>
        <w:t>Susipažinti su Darbuotojų duomenų taisyklėmis;</w:t>
      </w:r>
    </w:p>
    <w:p w:rsidR="00B37597" w:rsidRPr="000248E3" w:rsidRDefault="00B37597" w:rsidP="00B37597">
      <w:pPr>
        <w:pStyle w:val="ListParagraph"/>
        <w:numPr>
          <w:ilvl w:val="1"/>
          <w:numId w:val="10"/>
        </w:numPr>
        <w:ind w:left="1134" w:hanging="567"/>
        <w:jc w:val="both"/>
        <w:rPr>
          <w:sz w:val="20"/>
          <w:szCs w:val="20"/>
        </w:rPr>
      </w:pPr>
      <w:r w:rsidRPr="000248E3">
        <w:rPr>
          <w:sz w:val="20"/>
          <w:szCs w:val="20"/>
        </w:rPr>
        <w:t>P</w:t>
      </w:r>
      <w:r w:rsidR="005525D1" w:rsidRPr="000248E3">
        <w:rPr>
          <w:sz w:val="20"/>
          <w:szCs w:val="20"/>
        </w:rPr>
        <w:t>asirašyti konfi</w:t>
      </w:r>
      <w:r w:rsidRPr="000248E3">
        <w:rPr>
          <w:sz w:val="20"/>
          <w:szCs w:val="20"/>
        </w:rPr>
        <w:t xml:space="preserve">dencialumo </w:t>
      </w:r>
      <w:r w:rsidR="00C7183E">
        <w:rPr>
          <w:sz w:val="20"/>
          <w:szCs w:val="20"/>
        </w:rPr>
        <w:t>į</w:t>
      </w:r>
      <w:r w:rsidR="000248E3" w:rsidRPr="000248E3">
        <w:rPr>
          <w:sz w:val="20"/>
          <w:szCs w:val="20"/>
        </w:rPr>
        <w:t>sipareigojimą dėl duomenų tvarkymo</w:t>
      </w:r>
      <w:r w:rsidR="00C7183E">
        <w:rPr>
          <w:sz w:val="20"/>
          <w:szCs w:val="20"/>
        </w:rPr>
        <w:t xml:space="preserve"> (kai Darbuotojas dėl savo pareigybių tvarko kitų Darbuotojų duomenis</w:t>
      </w:r>
      <w:r w:rsidRPr="000248E3">
        <w:rPr>
          <w:sz w:val="20"/>
          <w:szCs w:val="20"/>
        </w:rPr>
        <w:t>;</w:t>
      </w:r>
    </w:p>
    <w:p w:rsidR="00B37597" w:rsidRDefault="00B37597" w:rsidP="00B37597">
      <w:pPr>
        <w:pStyle w:val="ListParagraph"/>
        <w:numPr>
          <w:ilvl w:val="1"/>
          <w:numId w:val="10"/>
        </w:numPr>
        <w:ind w:left="1134" w:hanging="567"/>
        <w:jc w:val="both"/>
        <w:rPr>
          <w:sz w:val="20"/>
          <w:szCs w:val="20"/>
        </w:rPr>
      </w:pPr>
      <w:r>
        <w:rPr>
          <w:sz w:val="20"/>
          <w:szCs w:val="20"/>
        </w:rPr>
        <w:t>T</w:t>
      </w:r>
      <w:r w:rsidR="000248E3">
        <w:rPr>
          <w:sz w:val="20"/>
          <w:szCs w:val="20"/>
        </w:rPr>
        <w:t>varkyti A</w:t>
      </w:r>
      <w:r w:rsidR="005525D1" w:rsidRPr="00B37597">
        <w:rPr>
          <w:sz w:val="20"/>
          <w:szCs w:val="20"/>
        </w:rPr>
        <w:t xml:space="preserve">smens duomenis griežtai vadovaudamasis </w:t>
      </w:r>
      <w:r w:rsidRPr="00B37597">
        <w:rPr>
          <w:sz w:val="20"/>
          <w:szCs w:val="20"/>
        </w:rPr>
        <w:t>2016 m. balandžio 27 d. Europos Parlamento ir Tarybos reglamento (ES) 2016/679 dėl fizinių asmenų apsaugos tvarkan</w:t>
      </w:r>
      <w:r>
        <w:rPr>
          <w:sz w:val="20"/>
          <w:szCs w:val="20"/>
        </w:rPr>
        <w:t>t asmens duomenis ir dėl laisvo tokių duomenų judėjimo nuostatomis</w:t>
      </w:r>
      <w:r w:rsidRPr="00B37597">
        <w:rPr>
          <w:sz w:val="20"/>
          <w:szCs w:val="20"/>
        </w:rPr>
        <w:t>, Lietuvos Respublikos asmens du</w:t>
      </w:r>
      <w:r>
        <w:rPr>
          <w:sz w:val="20"/>
          <w:szCs w:val="20"/>
        </w:rPr>
        <w:t>omenų teisinės apsaugos įstatymu</w:t>
      </w:r>
      <w:r w:rsidRPr="00B37597">
        <w:rPr>
          <w:sz w:val="20"/>
          <w:szCs w:val="20"/>
        </w:rPr>
        <w:t xml:space="preserve"> bei kitų susijusių teisės aktų r</w:t>
      </w:r>
      <w:r>
        <w:rPr>
          <w:sz w:val="20"/>
          <w:szCs w:val="20"/>
        </w:rPr>
        <w:t>eikalavimais;</w:t>
      </w:r>
    </w:p>
    <w:p w:rsidR="00256C93" w:rsidRDefault="00B37597" w:rsidP="00256C93">
      <w:pPr>
        <w:pStyle w:val="ListParagraph"/>
        <w:numPr>
          <w:ilvl w:val="1"/>
          <w:numId w:val="10"/>
        </w:numPr>
        <w:ind w:left="1134" w:hanging="567"/>
        <w:jc w:val="both"/>
        <w:rPr>
          <w:sz w:val="20"/>
          <w:szCs w:val="20"/>
        </w:rPr>
      </w:pPr>
      <w:r>
        <w:rPr>
          <w:sz w:val="20"/>
          <w:szCs w:val="20"/>
        </w:rPr>
        <w:t>S</w:t>
      </w:r>
      <w:r w:rsidR="000248E3">
        <w:rPr>
          <w:sz w:val="20"/>
          <w:szCs w:val="20"/>
        </w:rPr>
        <w:t>augoti A</w:t>
      </w:r>
      <w:r w:rsidR="005525D1" w:rsidRPr="00B37597">
        <w:rPr>
          <w:sz w:val="20"/>
          <w:szCs w:val="20"/>
        </w:rPr>
        <w:t>smens duomenų paslaptį. Turi laikytis konfidencialumo principo ir laikyti paslaptyje bet kokią su asmens duomenimis susijusią informaciją, su kuria jis susipažino vykdydamas savo pareigas, nebent tokia informacija būtų vieša pagal galiojančių įstatymų ar kitų teisės aktų nuostatas. Konf</w:t>
      </w:r>
      <w:r w:rsidR="000248E3">
        <w:rPr>
          <w:sz w:val="20"/>
          <w:szCs w:val="20"/>
        </w:rPr>
        <w:t>idencialumo principo Bendrovės D</w:t>
      </w:r>
      <w:r w:rsidR="005525D1" w:rsidRPr="00B37597">
        <w:rPr>
          <w:sz w:val="20"/>
          <w:szCs w:val="20"/>
        </w:rPr>
        <w:t>arbuotojas turi laikytis</w:t>
      </w:r>
      <w:r w:rsidR="008276A9">
        <w:rPr>
          <w:sz w:val="20"/>
          <w:szCs w:val="20"/>
        </w:rPr>
        <w:t xml:space="preserve"> ir pasibaigus darbo santykiams;</w:t>
      </w:r>
    </w:p>
    <w:p w:rsidR="00AE665C" w:rsidRPr="00AE665C" w:rsidRDefault="00256C93" w:rsidP="00AE665C">
      <w:pPr>
        <w:pStyle w:val="ListParagraph"/>
        <w:numPr>
          <w:ilvl w:val="1"/>
          <w:numId w:val="10"/>
        </w:numPr>
        <w:ind w:left="1134" w:hanging="567"/>
        <w:jc w:val="both"/>
        <w:rPr>
          <w:sz w:val="20"/>
          <w:szCs w:val="20"/>
        </w:rPr>
      </w:pPr>
      <w:r w:rsidRPr="00256C93">
        <w:rPr>
          <w:sz w:val="20"/>
          <w:szCs w:val="20"/>
        </w:rPr>
        <w:t>Konfidenciali informacija yra</w:t>
      </w:r>
      <w:r>
        <w:rPr>
          <w:sz w:val="20"/>
          <w:szCs w:val="20"/>
        </w:rPr>
        <w:t xml:space="preserve"> </w:t>
      </w:r>
      <w:r w:rsidRPr="00256C93">
        <w:rPr>
          <w:sz w:val="20"/>
          <w:szCs w:val="20"/>
        </w:rPr>
        <w:t>informacija apie Bendrovės darbuotojams mokamą darbo užmokestį, Bendrovės pajamas, išlaidas, vykdomus projektus ir jų apimtis, komisinių atlyginimų tarifus ir gaunamus komisinius atlyginimus, visą Bendrovės finansinę informaciją, apie Bendrovės klientus, Bendrovės klientų turimą turtą, jų apyvartą (pajamas), pelną, bet kokią kitą Bendrovės ar jos klientų komercinę, finansinę, teisinę, techninę informaciją, taip pat informaciją, susijusią su Bendrovės ar jos klientų vys</w:t>
      </w:r>
      <w:r>
        <w:rPr>
          <w:sz w:val="20"/>
          <w:szCs w:val="20"/>
        </w:rPr>
        <w:t>ty</w:t>
      </w:r>
      <w:r w:rsidRPr="00256C93">
        <w:rPr>
          <w:sz w:val="20"/>
          <w:szCs w:val="20"/>
        </w:rPr>
        <w:t>mosi ir valdymo politika, technologijomis, sutartimis, marketingu ir verslo vystymo planais, visą kitą Bendrovės klientų pateiktą ar su klientais dirbant sužinotą informaciją, taip pat kitą informaciją, kuriai yra suteiktas konfidencialios informacijos ar komercinės paslapties statusas pagal Bendrovės vidaus dokumentus ar Bendrovės sudarytas sutartis.</w:t>
      </w:r>
      <w:r>
        <w:rPr>
          <w:sz w:val="20"/>
          <w:szCs w:val="20"/>
        </w:rPr>
        <w:t xml:space="preserve"> Be kita ko, </w:t>
      </w:r>
      <w:r w:rsidRPr="00256C93">
        <w:rPr>
          <w:sz w:val="20"/>
          <w:szCs w:val="20"/>
        </w:rPr>
        <w:t>verslo užrašai, informacija apie Bendrovės bei valdymo struktūrą, valdymo organus, akcininkus, darbuotojus, (įskaitant informaciją apie jų asmeninį gyvenimą, jei ji buvo prieinama ar sužinota dėl darbo Bendrovėje).</w:t>
      </w:r>
      <w:r>
        <w:rPr>
          <w:sz w:val="20"/>
          <w:szCs w:val="20"/>
        </w:rPr>
        <w:t xml:space="preserve"> B</w:t>
      </w:r>
      <w:r w:rsidRPr="00256C93">
        <w:rPr>
          <w:sz w:val="20"/>
          <w:szCs w:val="20"/>
        </w:rPr>
        <w:t>et kokia kita informacija, kuria disponuoja Bendrovė ar kuri yra Bendrovės administracijos patalpose, jei jos atskleidimas gali sukelti neigiamą poveikį Bendrovės, jos klientų, o taip pat visų jų darbuotojų veiklai ar reputacija</w:t>
      </w:r>
      <w:r>
        <w:rPr>
          <w:sz w:val="20"/>
          <w:szCs w:val="20"/>
        </w:rPr>
        <w:t xml:space="preserve">i. </w:t>
      </w:r>
      <w:r w:rsidRPr="00256C93">
        <w:rPr>
          <w:sz w:val="20"/>
          <w:szCs w:val="20"/>
        </w:rPr>
        <w:t>Konfidencialiai informacijai nepriskiriama informacija, kuri jos paskelbimo metu Darbuotojui buvo viešai prieinama visuomenei, arba tapo viešai prieinama ne dėl  Darbuotojo veikos</w:t>
      </w:r>
      <w:bookmarkStart w:id="0" w:name="_Hlk512198722"/>
      <w:r w:rsidR="00AE665C">
        <w:rPr>
          <w:sz w:val="20"/>
          <w:szCs w:val="20"/>
        </w:rPr>
        <w:t xml:space="preserve">. </w:t>
      </w:r>
      <w:r w:rsidR="00AE665C" w:rsidRPr="00AE665C">
        <w:rPr>
          <w:sz w:val="20"/>
          <w:szCs w:val="20"/>
        </w:rPr>
        <w:t>Konfidenciali informacija gali būti atskleista kitiems Bendrovės darbuotojams, jei tai būtina tinkamam Darbuotojo darbo funkcijų Bendrovėje įvykdymui ir tik gavus Bendrovės administracijos vadovo ar įgalioto asmens leidimą.</w:t>
      </w:r>
      <w:bookmarkEnd w:id="0"/>
    </w:p>
    <w:p w:rsidR="003C1579" w:rsidRDefault="008276A9" w:rsidP="003C1579">
      <w:pPr>
        <w:pStyle w:val="ListParagraph"/>
        <w:numPr>
          <w:ilvl w:val="1"/>
          <w:numId w:val="10"/>
        </w:numPr>
        <w:ind w:left="1134" w:hanging="567"/>
        <w:jc w:val="both"/>
        <w:rPr>
          <w:sz w:val="20"/>
          <w:szCs w:val="20"/>
        </w:rPr>
      </w:pPr>
      <w:r>
        <w:rPr>
          <w:sz w:val="20"/>
          <w:szCs w:val="20"/>
        </w:rPr>
        <w:t>N</w:t>
      </w:r>
      <w:r w:rsidR="005525D1" w:rsidRPr="00B37597">
        <w:rPr>
          <w:sz w:val="20"/>
          <w:szCs w:val="20"/>
        </w:rPr>
        <w:t>eatskleisti, neperduoti ir nesudaryti sąlygų bet kokiomis priemonėmis s</w:t>
      </w:r>
      <w:r w:rsidR="000248E3">
        <w:rPr>
          <w:sz w:val="20"/>
          <w:szCs w:val="20"/>
        </w:rPr>
        <w:t>usipažinti su A</w:t>
      </w:r>
      <w:r w:rsidR="005525D1" w:rsidRPr="00B37597">
        <w:rPr>
          <w:sz w:val="20"/>
          <w:szCs w:val="20"/>
        </w:rPr>
        <w:t xml:space="preserve">smens duomenimis nė vienam </w:t>
      </w:r>
      <w:r w:rsidR="000248E3">
        <w:rPr>
          <w:sz w:val="20"/>
          <w:szCs w:val="20"/>
        </w:rPr>
        <w:t>kitam Bendrovės darbuotojui</w:t>
      </w:r>
      <w:r w:rsidR="005525D1" w:rsidRPr="00B37597">
        <w:rPr>
          <w:sz w:val="20"/>
          <w:szCs w:val="20"/>
        </w:rPr>
        <w:t>,</w:t>
      </w:r>
      <w:r w:rsidR="000248E3">
        <w:rPr>
          <w:sz w:val="20"/>
          <w:szCs w:val="20"/>
        </w:rPr>
        <w:t xml:space="preserve"> kuris nėra įgaliotas tvarkyti A</w:t>
      </w:r>
      <w:r w:rsidR="005525D1" w:rsidRPr="00B37597">
        <w:rPr>
          <w:sz w:val="20"/>
          <w:szCs w:val="20"/>
        </w:rPr>
        <w:t>smens duomenų</w:t>
      </w:r>
      <w:r w:rsidR="000248E3">
        <w:rPr>
          <w:sz w:val="20"/>
          <w:szCs w:val="20"/>
        </w:rPr>
        <w:t xml:space="preserve"> arba nėra būtina atskleisti duomenis dėl Prekių/ Paslaugų suteikimo</w:t>
      </w:r>
      <w:r w:rsidR="005525D1" w:rsidRPr="00B37597">
        <w:rPr>
          <w:sz w:val="20"/>
          <w:szCs w:val="20"/>
        </w:rPr>
        <w:t>;</w:t>
      </w:r>
    </w:p>
    <w:p w:rsidR="008C26A0" w:rsidRDefault="003C1579" w:rsidP="008C26A0">
      <w:pPr>
        <w:pStyle w:val="ListParagraph"/>
        <w:numPr>
          <w:ilvl w:val="1"/>
          <w:numId w:val="10"/>
        </w:numPr>
        <w:ind w:left="1134" w:hanging="567"/>
        <w:jc w:val="both"/>
        <w:rPr>
          <w:sz w:val="20"/>
          <w:szCs w:val="20"/>
        </w:rPr>
      </w:pPr>
      <w:r w:rsidRPr="003C1579">
        <w:rPr>
          <w:sz w:val="20"/>
          <w:szCs w:val="20"/>
        </w:rPr>
        <w:t>Darbuotojas įsipareigoja neišnešti informacijos šaltinių (laikmenų), kuriuose gali būti konfidencialios informacijos ar nuorodų į ją už darbo vietos ribų, įskaitant konfidencialios informacijos perdavimą žodžiu ir raštu telefoninio, faksimilinio ar interneto ryšio priemonėmis ar kitomis priemonėmis kurios bus prieinamos šios sutarties galiojimo metu. Informacijos laikmenų išnešimas iš darbo vietos galimas tik darbo Bendrovėje tikslais ir tik gavus bendrovės administracijos vadovo ar jo įgalioto asmens leidimą.</w:t>
      </w:r>
    </w:p>
    <w:p w:rsidR="008C26A0" w:rsidRDefault="008C26A0" w:rsidP="008C26A0">
      <w:pPr>
        <w:pStyle w:val="ListParagraph"/>
        <w:numPr>
          <w:ilvl w:val="1"/>
          <w:numId w:val="10"/>
        </w:numPr>
        <w:ind w:left="1134" w:hanging="567"/>
        <w:jc w:val="both"/>
        <w:rPr>
          <w:sz w:val="20"/>
          <w:szCs w:val="20"/>
        </w:rPr>
      </w:pPr>
      <w:r w:rsidRPr="008C26A0">
        <w:rPr>
          <w:sz w:val="20"/>
          <w:szCs w:val="20"/>
        </w:rPr>
        <w:t>Bendrovės administracijos vadovo nurodymu Darbuotojas įsipareigoja grąžinti Bendrovei visą gautą iš klientų informaciją, išreikštą visose įmanomose grąžinimo laikotarpiu informacijos išreiškimo formose, įskaitant bet neapsiribojant spausdinta, rašyta, piešta, kompiuterinėse laikmenose patalpinta ir kitaip išreikšta informacija, įskaitant visus jos vertimus, kopijas, originalus ar bet kokius užrašus (žinutes), paruoštus minėtos informacijos pagrindu ar su ja susijusius.</w:t>
      </w:r>
    </w:p>
    <w:p w:rsidR="008C26A0" w:rsidRPr="008C26A0" w:rsidRDefault="008C26A0" w:rsidP="008C26A0">
      <w:pPr>
        <w:pStyle w:val="ListParagraph"/>
        <w:numPr>
          <w:ilvl w:val="1"/>
          <w:numId w:val="10"/>
        </w:numPr>
        <w:ind w:left="1134" w:hanging="567"/>
        <w:jc w:val="both"/>
        <w:rPr>
          <w:sz w:val="20"/>
          <w:szCs w:val="20"/>
        </w:rPr>
      </w:pPr>
      <w:r w:rsidRPr="008C26A0">
        <w:rPr>
          <w:sz w:val="20"/>
          <w:szCs w:val="20"/>
        </w:rPr>
        <w:lastRenderedPageBreak/>
        <w:t>Pasibaigus Darbuotojo darbo santykiams Bendrovėje, Darbuotojas įsipareigoja ne vėliau kaip paskutinę darbo sutarties galiojimo dieną grąžinti visą (visas kopijas, vertimus, originalus) gautą Bendrovėje, ruoštą klientų užsakymu ar kitaip gautą dėl darbo santykių Bendrovėje ir turimą  konfidencialią informaciją, išreikštą kaip rašytiniuose dokumentuose, kompiuterinėse laikmenose, taip visose kitose galimose tuo metu išraiškos priemonėse. Darbuotojas įsipareigoja sunaikinti visus rašytinius dokumentus ir/ar duomenų bazes, kurių nereikia perduoti Bendrovei, bet kokioje kompiuterinėje laikmenoje aukščiau minėtu šiame straipsnyje terminu, jei juose yra užfiksuota konfidenciali informacija ar yra nuorodos į ją.</w:t>
      </w:r>
    </w:p>
    <w:p w:rsidR="008276A9" w:rsidRDefault="008276A9" w:rsidP="008276A9">
      <w:pPr>
        <w:pStyle w:val="ListParagraph"/>
        <w:numPr>
          <w:ilvl w:val="1"/>
          <w:numId w:val="10"/>
        </w:numPr>
        <w:ind w:left="1134" w:hanging="567"/>
        <w:jc w:val="both"/>
        <w:rPr>
          <w:sz w:val="20"/>
          <w:szCs w:val="20"/>
        </w:rPr>
      </w:pPr>
      <w:r>
        <w:rPr>
          <w:sz w:val="20"/>
          <w:szCs w:val="20"/>
        </w:rPr>
        <w:t>S</w:t>
      </w:r>
      <w:r w:rsidR="005525D1" w:rsidRPr="00B37597">
        <w:rPr>
          <w:sz w:val="20"/>
          <w:szCs w:val="20"/>
        </w:rPr>
        <w:t>iekdamas užkirsti kel</w:t>
      </w:r>
      <w:r w:rsidR="000248E3">
        <w:rPr>
          <w:sz w:val="20"/>
          <w:szCs w:val="20"/>
        </w:rPr>
        <w:t>ią atsitiktiniam ar neteisėtam A</w:t>
      </w:r>
      <w:r w:rsidR="005525D1" w:rsidRPr="00B37597">
        <w:rPr>
          <w:sz w:val="20"/>
          <w:szCs w:val="20"/>
        </w:rPr>
        <w:t xml:space="preserve">smens duomenų sunaikinimui, pakeitimui, atskleidimui, taip pat bet kokiam kitam neteisėtam tvarkymui, turi saugoti dokumentus bei duomenų rinkmenas tinkamai ir saugiai bei vengti nereikalingų kopijų darymo. Bendrovės dokumentų kopijos, kuriose nurodomi asmens duomenys, turi būti sunaikintos taip, kad šių dokumentų nebūtų galima </w:t>
      </w:r>
      <w:r>
        <w:rPr>
          <w:sz w:val="20"/>
          <w:szCs w:val="20"/>
        </w:rPr>
        <w:t xml:space="preserve">atkurti ir atpažinti jų turinio; </w:t>
      </w:r>
    </w:p>
    <w:p w:rsidR="008276A9" w:rsidRDefault="008276A9" w:rsidP="008276A9">
      <w:pPr>
        <w:pStyle w:val="ListParagraph"/>
        <w:numPr>
          <w:ilvl w:val="1"/>
          <w:numId w:val="10"/>
        </w:numPr>
        <w:ind w:left="1134" w:hanging="567"/>
        <w:jc w:val="both"/>
        <w:rPr>
          <w:sz w:val="20"/>
          <w:szCs w:val="20"/>
        </w:rPr>
      </w:pPr>
      <w:r>
        <w:rPr>
          <w:sz w:val="20"/>
          <w:szCs w:val="20"/>
        </w:rPr>
        <w:t>N</w:t>
      </w:r>
      <w:r w:rsidR="005525D1" w:rsidRPr="008276A9">
        <w:rPr>
          <w:sz w:val="20"/>
          <w:szCs w:val="20"/>
        </w:rPr>
        <w:t xml:space="preserve">edelsiant pranešti </w:t>
      </w:r>
      <w:r>
        <w:rPr>
          <w:sz w:val="20"/>
          <w:szCs w:val="20"/>
        </w:rPr>
        <w:t xml:space="preserve">savo </w:t>
      </w:r>
      <w:r w:rsidR="000248E3">
        <w:rPr>
          <w:sz w:val="20"/>
          <w:szCs w:val="20"/>
        </w:rPr>
        <w:t xml:space="preserve">tiesioginiam </w:t>
      </w:r>
      <w:r>
        <w:rPr>
          <w:sz w:val="20"/>
          <w:szCs w:val="20"/>
        </w:rPr>
        <w:t>vadovui</w:t>
      </w:r>
      <w:r w:rsidR="005525D1" w:rsidRPr="008276A9">
        <w:rPr>
          <w:sz w:val="20"/>
          <w:szCs w:val="20"/>
        </w:rPr>
        <w:t xml:space="preserve"> apie bet kokią įtartiną sit</w:t>
      </w:r>
      <w:r w:rsidR="000248E3">
        <w:rPr>
          <w:sz w:val="20"/>
          <w:szCs w:val="20"/>
        </w:rPr>
        <w:t>uaciją, kuri gali kelti grėsmę A</w:t>
      </w:r>
      <w:r w:rsidR="005525D1" w:rsidRPr="008276A9">
        <w:rPr>
          <w:sz w:val="20"/>
          <w:szCs w:val="20"/>
        </w:rPr>
        <w:t xml:space="preserve">smens duomenų saugumui ir imtis priemonių </w:t>
      </w:r>
      <w:r>
        <w:rPr>
          <w:sz w:val="20"/>
          <w:szCs w:val="20"/>
        </w:rPr>
        <w:t>tokios</w:t>
      </w:r>
      <w:r w:rsidR="005525D1" w:rsidRPr="008276A9">
        <w:rPr>
          <w:sz w:val="20"/>
          <w:szCs w:val="20"/>
        </w:rPr>
        <w:t xml:space="preserve"> situacijai išvengti.</w:t>
      </w:r>
    </w:p>
    <w:p w:rsidR="008276A9" w:rsidRDefault="005525D1" w:rsidP="008276A9">
      <w:pPr>
        <w:pStyle w:val="ListParagraph"/>
        <w:numPr>
          <w:ilvl w:val="0"/>
          <w:numId w:val="10"/>
        </w:numPr>
        <w:ind w:left="567" w:hanging="567"/>
        <w:jc w:val="both"/>
        <w:rPr>
          <w:sz w:val="20"/>
          <w:szCs w:val="20"/>
        </w:rPr>
      </w:pPr>
      <w:r w:rsidRPr="008276A9">
        <w:rPr>
          <w:sz w:val="20"/>
          <w:szCs w:val="20"/>
        </w:rPr>
        <w:t>Darbuotojai,</w:t>
      </w:r>
      <w:r w:rsidR="000248E3">
        <w:rPr>
          <w:sz w:val="20"/>
          <w:szCs w:val="20"/>
        </w:rPr>
        <w:t xml:space="preserve"> kurie automatiniu būdu tvarko A</w:t>
      </w:r>
      <w:r w:rsidRPr="008276A9">
        <w:rPr>
          <w:sz w:val="20"/>
          <w:szCs w:val="20"/>
        </w:rPr>
        <w:t>smens duomenis arba iš kurių kompiuterių galima patekti į vietinio tinklo sritis, kuriose yra saugomi asmens duomenys, privalo naudoti slaptažodžius. Slaptažodžiai turi būti keičiami periodiškai</w:t>
      </w:r>
      <w:r w:rsidR="008276A9">
        <w:rPr>
          <w:sz w:val="20"/>
          <w:szCs w:val="20"/>
        </w:rPr>
        <w:t xml:space="preserve"> (visais atvejais ne rečiau kaip kas 3 (tris) mėn.)</w:t>
      </w:r>
      <w:r w:rsidRPr="008276A9">
        <w:rPr>
          <w:sz w:val="20"/>
          <w:szCs w:val="20"/>
        </w:rPr>
        <w:t>, o taip pat susidarius tam tikroms aplinkybėms (pvz., pasikeitus darbuotojui, iškilus įsilaužimo grėsmei, kilus įtarimui, kad slaptažodis tapo žinomas tretiesiems asmenims ir pan.)</w:t>
      </w:r>
      <w:r w:rsidR="008276A9">
        <w:rPr>
          <w:sz w:val="20"/>
          <w:szCs w:val="20"/>
        </w:rPr>
        <w:t xml:space="preserve"> slaptažodis turi būti pakeistas nedelsiant. </w:t>
      </w:r>
      <w:r w:rsidRPr="0047436E">
        <w:rPr>
          <w:sz w:val="20"/>
          <w:szCs w:val="20"/>
        </w:rPr>
        <w:t>Darbuotojas, dirbantis konkre</w:t>
      </w:r>
      <w:r w:rsidR="008276A9" w:rsidRPr="0047436E">
        <w:rPr>
          <w:sz w:val="20"/>
          <w:szCs w:val="20"/>
        </w:rPr>
        <w:t xml:space="preserve">čiu </w:t>
      </w:r>
      <w:r w:rsidRPr="0047436E">
        <w:rPr>
          <w:sz w:val="20"/>
          <w:szCs w:val="20"/>
        </w:rPr>
        <w:t>kompiuteriu, gali žinoti tik savo slaptažodį.</w:t>
      </w:r>
      <w:r w:rsidR="00E53FD5" w:rsidRPr="0047436E">
        <w:rPr>
          <w:sz w:val="20"/>
          <w:szCs w:val="20"/>
        </w:rPr>
        <w:t xml:space="preserve"> Kiekvienai skirtingai </w:t>
      </w:r>
      <w:r w:rsidR="00DC6D29" w:rsidRPr="0047436E">
        <w:rPr>
          <w:sz w:val="20"/>
          <w:szCs w:val="20"/>
        </w:rPr>
        <w:t>programai turi būti naudojamas atskiras slaptažodis.</w:t>
      </w:r>
    </w:p>
    <w:p w:rsidR="00666113" w:rsidRDefault="00666113" w:rsidP="008276A9">
      <w:pPr>
        <w:pStyle w:val="ListParagraph"/>
        <w:numPr>
          <w:ilvl w:val="0"/>
          <w:numId w:val="10"/>
        </w:numPr>
        <w:ind w:left="567" w:hanging="567"/>
        <w:jc w:val="both"/>
        <w:rPr>
          <w:sz w:val="20"/>
          <w:szCs w:val="20"/>
        </w:rPr>
      </w:pPr>
      <w:r>
        <w:rPr>
          <w:sz w:val="20"/>
          <w:szCs w:val="20"/>
        </w:rPr>
        <w:t>Jeigu Bendrovė Darbuotojui suteikia Bendrovės nuosavybės teise</w:t>
      </w:r>
      <w:r w:rsidR="002E6979">
        <w:rPr>
          <w:sz w:val="20"/>
          <w:szCs w:val="20"/>
        </w:rPr>
        <w:t xml:space="preserve"> valdomą kompiuterį, elektroninį</w:t>
      </w:r>
      <w:r>
        <w:rPr>
          <w:sz w:val="20"/>
          <w:szCs w:val="20"/>
        </w:rPr>
        <w:t xml:space="preserve"> paštą ar kitas programas,</w:t>
      </w:r>
      <w:r w:rsidR="002E6979">
        <w:rPr>
          <w:sz w:val="20"/>
          <w:szCs w:val="20"/>
        </w:rPr>
        <w:t xml:space="preserve"> jos išimtinai naudojamos Bendrovės veiklai vykdyti.</w:t>
      </w:r>
      <w:r>
        <w:rPr>
          <w:sz w:val="20"/>
          <w:szCs w:val="20"/>
        </w:rPr>
        <w:t xml:space="preserve"> Darbuotojui draudžiama laikyti, persiųsti </w:t>
      </w:r>
      <w:r w:rsidR="002E6979">
        <w:rPr>
          <w:sz w:val="20"/>
          <w:szCs w:val="20"/>
        </w:rPr>
        <w:t>savo Asmeninius duomenis ar kitaip naudoti suteiktą techniką Asmeniniams poreikiams. Be kita ko, Darbuotojas yra informuojamas, kad audito, darbo kontrolės vykdymo tikslais aukščiau suteikta technika bet kuriuo metu gali būti paimta iš Darbuotojo laikinai įvertinti šių sąlygų vykdymą.</w:t>
      </w:r>
    </w:p>
    <w:p w:rsidR="00F46A31" w:rsidRPr="00F46A31" w:rsidRDefault="00F46A31" w:rsidP="00F46A31">
      <w:pPr>
        <w:pStyle w:val="ListParagraph"/>
        <w:numPr>
          <w:ilvl w:val="0"/>
          <w:numId w:val="10"/>
        </w:numPr>
        <w:ind w:left="567" w:hanging="567"/>
        <w:jc w:val="both"/>
        <w:rPr>
          <w:sz w:val="20"/>
          <w:szCs w:val="20"/>
        </w:rPr>
      </w:pPr>
      <w:r w:rsidRPr="008276A9">
        <w:rPr>
          <w:sz w:val="20"/>
          <w:szCs w:val="20"/>
        </w:rPr>
        <w:t>Darbuotojas netenka teisės tvarkyti a</w:t>
      </w:r>
      <w:r>
        <w:rPr>
          <w:sz w:val="20"/>
          <w:szCs w:val="20"/>
        </w:rPr>
        <w:t>smens duomenis, kai pasibaigia D</w:t>
      </w:r>
      <w:r w:rsidRPr="008276A9">
        <w:rPr>
          <w:sz w:val="20"/>
          <w:szCs w:val="20"/>
        </w:rPr>
        <w:t>arbuotojo darbo ar panašaus pobūdžio sutartis su Bendrove, arba kai Bendrovės vadovas atšaukia darbuotojo paskyrimą</w:t>
      </w:r>
      <w:r>
        <w:rPr>
          <w:sz w:val="20"/>
          <w:szCs w:val="20"/>
        </w:rPr>
        <w:t>/ įgaliojimą</w:t>
      </w:r>
      <w:r w:rsidRPr="008276A9">
        <w:rPr>
          <w:sz w:val="20"/>
          <w:szCs w:val="20"/>
        </w:rPr>
        <w:t xml:space="preserve"> tvarkyti asmens duomenis.</w:t>
      </w:r>
    </w:p>
    <w:p w:rsidR="00E54CCA" w:rsidRDefault="006806BC" w:rsidP="008276A9">
      <w:pPr>
        <w:pStyle w:val="ListParagraph"/>
        <w:numPr>
          <w:ilvl w:val="0"/>
          <w:numId w:val="10"/>
        </w:numPr>
        <w:ind w:left="567" w:hanging="567"/>
        <w:jc w:val="both"/>
        <w:rPr>
          <w:sz w:val="20"/>
          <w:szCs w:val="20"/>
        </w:rPr>
      </w:pPr>
      <w:r>
        <w:rPr>
          <w:sz w:val="20"/>
          <w:szCs w:val="20"/>
        </w:rPr>
        <w:t>Darbuotojui nutraukus darbo santykius su Bendrove buhalterijos skyrius privalo panaikinti ir (ar) pranešti atitinkamam Bendrovės padaliniui dėl prieigų prie Asmens duomenų bazių panaikinimo.</w:t>
      </w:r>
    </w:p>
    <w:p w:rsidR="008276A9" w:rsidRDefault="005525D1" w:rsidP="008276A9">
      <w:pPr>
        <w:pStyle w:val="ListParagraph"/>
        <w:numPr>
          <w:ilvl w:val="0"/>
          <w:numId w:val="10"/>
        </w:numPr>
        <w:ind w:left="567" w:hanging="567"/>
        <w:jc w:val="both"/>
        <w:rPr>
          <w:sz w:val="20"/>
          <w:szCs w:val="20"/>
        </w:rPr>
      </w:pPr>
      <w:r w:rsidRPr="008276A9">
        <w:rPr>
          <w:sz w:val="20"/>
          <w:szCs w:val="20"/>
        </w:rPr>
        <w:t>Už kompi</w:t>
      </w:r>
      <w:r w:rsidR="000248E3">
        <w:rPr>
          <w:sz w:val="20"/>
          <w:szCs w:val="20"/>
        </w:rPr>
        <w:t>uterių priežiūrą atsakingas D</w:t>
      </w:r>
      <w:r w:rsidRPr="008276A9">
        <w:rPr>
          <w:sz w:val="20"/>
          <w:szCs w:val="20"/>
        </w:rPr>
        <w:t>arbuotojas</w:t>
      </w:r>
      <w:r w:rsidR="008276A9">
        <w:rPr>
          <w:sz w:val="20"/>
          <w:szCs w:val="20"/>
        </w:rPr>
        <w:t xml:space="preserve"> </w:t>
      </w:r>
      <w:r w:rsidR="000248E3">
        <w:rPr>
          <w:sz w:val="20"/>
          <w:szCs w:val="20"/>
        </w:rPr>
        <w:t xml:space="preserve">ir </w:t>
      </w:r>
      <w:r w:rsidR="008276A9">
        <w:rPr>
          <w:sz w:val="20"/>
          <w:szCs w:val="20"/>
        </w:rPr>
        <w:t>(ar) kompiuterių/sistemų priežiūros paslaugas teikiantis subjektas</w:t>
      </w:r>
      <w:r w:rsidRPr="008276A9">
        <w:rPr>
          <w:sz w:val="20"/>
          <w:szCs w:val="20"/>
        </w:rPr>
        <w:t xml:space="preserve"> privalo užtikrinti, kad asmens duomenų rinkmenos nebūtų „matomos“ (</w:t>
      </w:r>
      <w:r w:rsidR="00F46A31">
        <w:rPr>
          <w:sz w:val="20"/>
          <w:szCs w:val="20"/>
        </w:rPr>
        <w:t xml:space="preserve">angl. </w:t>
      </w:r>
      <w:r w:rsidRPr="00F46A31">
        <w:rPr>
          <w:i/>
          <w:sz w:val="20"/>
          <w:szCs w:val="20"/>
        </w:rPr>
        <w:t>shared</w:t>
      </w:r>
      <w:r w:rsidRPr="008276A9">
        <w:rPr>
          <w:sz w:val="20"/>
          <w:szCs w:val="20"/>
        </w:rPr>
        <w:t>) iš kitų kompiuterių, o antivirusinės programos atnaujinamos periodiškai.</w:t>
      </w:r>
    </w:p>
    <w:p w:rsidR="006B0477" w:rsidRDefault="005525D1" w:rsidP="008276A9">
      <w:pPr>
        <w:pStyle w:val="ListParagraph"/>
        <w:numPr>
          <w:ilvl w:val="0"/>
          <w:numId w:val="10"/>
        </w:numPr>
        <w:ind w:left="567" w:hanging="567"/>
        <w:jc w:val="both"/>
        <w:rPr>
          <w:sz w:val="20"/>
          <w:szCs w:val="20"/>
        </w:rPr>
      </w:pPr>
      <w:r w:rsidRPr="008276A9">
        <w:rPr>
          <w:sz w:val="20"/>
          <w:szCs w:val="20"/>
        </w:rPr>
        <w:t>Atsak</w:t>
      </w:r>
      <w:r w:rsidR="000248E3">
        <w:rPr>
          <w:sz w:val="20"/>
          <w:szCs w:val="20"/>
        </w:rPr>
        <w:t>ingas už kompiuterių priežiūrą D</w:t>
      </w:r>
      <w:r w:rsidRPr="008276A9">
        <w:rPr>
          <w:sz w:val="20"/>
          <w:szCs w:val="20"/>
        </w:rPr>
        <w:t>arbuotojas</w:t>
      </w:r>
      <w:r w:rsidR="008276A9">
        <w:rPr>
          <w:sz w:val="20"/>
          <w:szCs w:val="20"/>
        </w:rPr>
        <w:t xml:space="preserve"> </w:t>
      </w:r>
      <w:r w:rsidR="000248E3">
        <w:rPr>
          <w:sz w:val="20"/>
          <w:szCs w:val="20"/>
        </w:rPr>
        <w:t xml:space="preserve">ir </w:t>
      </w:r>
      <w:r w:rsidR="008276A9">
        <w:rPr>
          <w:sz w:val="20"/>
          <w:szCs w:val="20"/>
        </w:rPr>
        <w:t>(ar) kompiuterių/sistemų priežiūros paslaugas teikiantis subjektas</w:t>
      </w:r>
      <w:r w:rsidRPr="008276A9">
        <w:rPr>
          <w:sz w:val="20"/>
          <w:szCs w:val="20"/>
        </w:rPr>
        <w:t xml:space="preserve"> daro kompiuteriuose esančių duomenų rinkmenų kopijas. Praradus ar sugadinus šias rinkmenas, atsakingas darbuotojas</w:t>
      </w:r>
      <w:r w:rsidR="006B0477">
        <w:rPr>
          <w:sz w:val="20"/>
          <w:szCs w:val="20"/>
        </w:rPr>
        <w:t xml:space="preserve"> (ar) kompiuterių/sistemų priežiūros paslaugas teikiantis subjektas</w:t>
      </w:r>
      <w:r w:rsidRPr="008276A9">
        <w:rPr>
          <w:sz w:val="20"/>
          <w:szCs w:val="20"/>
        </w:rPr>
        <w:t xml:space="preserve"> turi jas atstatyti ne vėliau kaip per </w:t>
      </w:r>
      <w:r w:rsidR="006B0477">
        <w:rPr>
          <w:sz w:val="20"/>
          <w:szCs w:val="20"/>
        </w:rPr>
        <w:t>3 (tris) darbo dienas</w:t>
      </w:r>
      <w:r w:rsidRPr="008276A9">
        <w:rPr>
          <w:sz w:val="20"/>
          <w:szCs w:val="20"/>
        </w:rPr>
        <w:t>.</w:t>
      </w:r>
    </w:p>
    <w:p w:rsidR="006B0477" w:rsidRDefault="005525D1" w:rsidP="006B0477">
      <w:pPr>
        <w:pStyle w:val="ListParagraph"/>
        <w:numPr>
          <w:ilvl w:val="0"/>
          <w:numId w:val="10"/>
        </w:numPr>
        <w:ind w:left="567" w:hanging="567"/>
        <w:jc w:val="both"/>
        <w:rPr>
          <w:sz w:val="20"/>
          <w:szCs w:val="20"/>
        </w:rPr>
      </w:pPr>
      <w:r w:rsidRPr="006B0477">
        <w:rPr>
          <w:sz w:val="20"/>
          <w:szCs w:val="20"/>
        </w:rPr>
        <w:t xml:space="preserve">Duomenų subjektų dokumentai bei jų kopijos, finansavimo, buhalterinės apskaitos ir atskaitomybės, archyvinės ar kitos bylos, kuriose yra asmens duomenų, saugomos rakinamose spintose arba seifuose. </w:t>
      </w:r>
      <w:r w:rsidR="006B0477">
        <w:rPr>
          <w:sz w:val="20"/>
          <w:szCs w:val="20"/>
        </w:rPr>
        <w:t>Dokumentai,</w:t>
      </w:r>
      <w:r w:rsidRPr="006B0477">
        <w:rPr>
          <w:sz w:val="20"/>
          <w:szCs w:val="20"/>
        </w:rPr>
        <w:t xml:space="preserve"> kuriuose yra asmens duomenų, neturi būti laikomi visiems prieinamoje matomoje vietoje.</w:t>
      </w:r>
    </w:p>
    <w:p w:rsidR="006B0477" w:rsidRDefault="005525D1" w:rsidP="006B0477">
      <w:pPr>
        <w:pStyle w:val="ListParagraph"/>
        <w:numPr>
          <w:ilvl w:val="0"/>
          <w:numId w:val="10"/>
        </w:numPr>
        <w:ind w:left="567" w:hanging="567"/>
        <w:jc w:val="both"/>
        <w:rPr>
          <w:sz w:val="20"/>
          <w:szCs w:val="20"/>
        </w:rPr>
      </w:pPr>
      <w:r w:rsidRPr="006B0477">
        <w:rPr>
          <w:sz w:val="20"/>
          <w:szCs w:val="20"/>
        </w:rPr>
        <w:t>Siekdama užtikrinti asmens duomenų apsaugą, Bendrovė įgyvendina arba numato įgyvendinti šias asmens duomenų apsaugos priemones:</w:t>
      </w:r>
    </w:p>
    <w:p w:rsidR="006B0477" w:rsidRDefault="006B0477" w:rsidP="006B0477">
      <w:pPr>
        <w:pStyle w:val="ListParagraph"/>
        <w:numPr>
          <w:ilvl w:val="1"/>
          <w:numId w:val="10"/>
        </w:numPr>
        <w:ind w:left="1134" w:hanging="567"/>
        <w:jc w:val="both"/>
        <w:rPr>
          <w:sz w:val="20"/>
          <w:szCs w:val="20"/>
        </w:rPr>
      </w:pPr>
      <w:r>
        <w:rPr>
          <w:sz w:val="20"/>
          <w:szCs w:val="20"/>
        </w:rPr>
        <w:t>A</w:t>
      </w:r>
      <w:r w:rsidR="005525D1" w:rsidRPr="006B0477">
        <w:rPr>
          <w:sz w:val="20"/>
          <w:szCs w:val="20"/>
        </w:rPr>
        <w:t>dministracines  (saugaus dokumentų ir kompiuterinių duomenų bei jų archyvų tvarkymo, taip pat įvairių veiklos sričių darbo organizavimo tvarkos nustatymas, personalo supažindinimas su asmens duomenų apsauga ir kt.)</w:t>
      </w:r>
      <w:r>
        <w:rPr>
          <w:sz w:val="20"/>
          <w:szCs w:val="20"/>
        </w:rPr>
        <w:t>;</w:t>
      </w:r>
    </w:p>
    <w:p w:rsidR="006B0477" w:rsidRDefault="006B0477" w:rsidP="006B0477">
      <w:pPr>
        <w:pStyle w:val="ListParagraph"/>
        <w:numPr>
          <w:ilvl w:val="1"/>
          <w:numId w:val="10"/>
        </w:numPr>
        <w:ind w:left="1134" w:hanging="567"/>
        <w:jc w:val="both"/>
        <w:rPr>
          <w:sz w:val="20"/>
          <w:szCs w:val="20"/>
        </w:rPr>
      </w:pPr>
      <w:r>
        <w:rPr>
          <w:sz w:val="20"/>
          <w:szCs w:val="20"/>
        </w:rPr>
        <w:lastRenderedPageBreak/>
        <w:t>T</w:t>
      </w:r>
      <w:r w:rsidR="005525D1" w:rsidRPr="006B0477">
        <w:rPr>
          <w:sz w:val="20"/>
          <w:szCs w:val="20"/>
        </w:rPr>
        <w:t>echninės ir programinės įrangos apsaugos (tarnybinių stočių, informacinių sistemų ir duomenų bazių administravimas, darbo vietų, Bendrovės patalpų priežiūra, operacinių sistemų apsauga, apsauga nuo kompiuterinių virusų ir kt.);</w:t>
      </w:r>
    </w:p>
    <w:p w:rsidR="008D2FCC" w:rsidRPr="008D2FCC" w:rsidRDefault="006B0477" w:rsidP="008D2FCC">
      <w:pPr>
        <w:pStyle w:val="ListParagraph"/>
        <w:numPr>
          <w:ilvl w:val="1"/>
          <w:numId w:val="10"/>
        </w:numPr>
        <w:ind w:left="1134" w:hanging="567"/>
        <w:jc w:val="both"/>
        <w:rPr>
          <w:sz w:val="20"/>
          <w:szCs w:val="20"/>
        </w:rPr>
      </w:pPr>
      <w:r>
        <w:rPr>
          <w:sz w:val="20"/>
          <w:szCs w:val="20"/>
        </w:rPr>
        <w:t>K</w:t>
      </w:r>
      <w:r w:rsidR="005525D1" w:rsidRPr="006B0477">
        <w:rPr>
          <w:sz w:val="20"/>
          <w:szCs w:val="20"/>
        </w:rPr>
        <w:t>omunikacijų ir kompiuterių tinklų apsaugos (bendro naudojimo duomenų, programų, nepageidaujamų duomenų paketų fi</w:t>
      </w:r>
      <w:r>
        <w:rPr>
          <w:sz w:val="20"/>
          <w:szCs w:val="20"/>
        </w:rPr>
        <w:t>ltravimas (</w:t>
      </w:r>
      <w:r w:rsidR="00F46A31">
        <w:rPr>
          <w:sz w:val="20"/>
          <w:szCs w:val="20"/>
        </w:rPr>
        <w:t xml:space="preserve">angl. </w:t>
      </w:r>
      <w:r w:rsidRPr="00F46A31">
        <w:rPr>
          <w:i/>
          <w:sz w:val="20"/>
          <w:szCs w:val="20"/>
        </w:rPr>
        <w:t>firewalling</w:t>
      </w:r>
      <w:r>
        <w:rPr>
          <w:sz w:val="20"/>
          <w:szCs w:val="20"/>
        </w:rPr>
        <w:t>) ir kt.)</w:t>
      </w:r>
      <w:r w:rsidR="00F46A31">
        <w:rPr>
          <w:sz w:val="20"/>
          <w:szCs w:val="20"/>
        </w:rPr>
        <w:t>.</w:t>
      </w:r>
    </w:p>
    <w:p w:rsidR="00053C1F" w:rsidRDefault="008D2FCC" w:rsidP="00053C1F">
      <w:pPr>
        <w:pStyle w:val="ListParagraph"/>
        <w:numPr>
          <w:ilvl w:val="0"/>
          <w:numId w:val="10"/>
        </w:numPr>
        <w:ind w:left="567" w:hanging="567"/>
        <w:jc w:val="both"/>
        <w:rPr>
          <w:sz w:val="20"/>
          <w:szCs w:val="20"/>
        </w:rPr>
      </w:pPr>
      <w:r w:rsidRPr="008D2FCC">
        <w:rPr>
          <w:sz w:val="20"/>
          <w:szCs w:val="20"/>
          <w:lang w:eastAsia="lt-LT"/>
        </w:rPr>
        <w:t>Prašymą dėl susipažinimo su</w:t>
      </w:r>
      <w:r w:rsidR="00053C1F">
        <w:rPr>
          <w:sz w:val="20"/>
          <w:szCs w:val="20"/>
          <w:lang w:eastAsia="lt-LT"/>
        </w:rPr>
        <w:t xml:space="preserve"> sukauptais Asmens</w:t>
      </w:r>
      <w:r w:rsidRPr="008D2FCC">
        <w:rPr>
          <w:sz w:val="20"/>
          <w:szCs w:val="20"/>
          <w:lang w:eastAsia="lt-LT"/>
        </w:rPr>
        <w:t xml:space="preserve"> duomenimis </w:t>
      </w:r>
      <w:r w:rsidR="00053C1F">
        <w:rPr>
          <w:sz w:val="20"/>
          <w:szCs w:val="20"/>
          <w:lang w:eastAsia="lt-LT"/>
        </w:rPr>
        <w:t>Darbuotojai</w:t>
      </w:r>
      <w:r w:rsidR="00492A33">
        <w:rPr>
          <w:sz w:val="20"/>
          <w:szCs w:val="20"/>
          <w:lang w:eastAsia="lt-LT"/>
        </w:rPr>
        <w:t xml:space="preserve"> gali pateikti el. p. </w:t>
      </w:r>
      <w:r w:rsidR="0029731F">
        <w:rPr>
          <w:sz w:val="20"/>
          <w:szCs w:val="20"/>
          <w:lang w:eastAsia="lt-LT"/>
        </w:rPr>
        <w:t>info</w:t>
      </w:r>
      <w:r w:rsidR="00667178">
        <w:rPr>
          <w:sz w:val="20"/>
          <w:szCs w:val="20"/>
          <w:lang w:eastAsia="lt-LT"/>
        </w:rPr>
        <w:t>@</w:t>
      </w:r>
      <w:r w:rsidR="007B221A">
        <w:rPr>
          <w:sz w:val="20"/>
          <w:szCs w:val="20"/>
          <w:lang w:eastAsia="lt-LT"/>
        </w:rPr>
        <w:t>mazeikiu</w:t>
      </w:r>
      <w:r w:rsidR="00D70CB7">
        <w:rPr>
          <w:sz w:val="20"/>
          <w:szCs w:val="20"/>
          <w:lang w:eastAsia="lt-LT"/>
        </w:rPr>
        <w:t>ap</w:t>
      </w:r>
      <w:r w:rsidR="00667178">
        <w:rPr>
          <w:sz w:val="20"/>
          <w:szCs w:val="20"/>
          <w:lang w:eastAsia="lt-LT"/>
        </w:rPr>
        <w:t>.lt</w:t>
      </w:r>
      <w:r w:rsidR="0053254F">
        <w:rPr>
          <w:sz w:val="20"/>
          <w:szCs w:val="20"/>
          <w:lang w:eastAsia="lt-LT"/>
        </w:rPr>
        <w:t xml:space="preserve"> </w:t>
      </w:r>
      <w:r w:rsidRPr="00F62782">
        <w:rPr>
          <w:sz w:val="20"/>
          <w:szCs w:val="20"/>
          <w:lang w:eastAsia="lt-LT"/>
        </w:rPr>
        <w:t>arba</w:t>
      </w:r>
      <w:r w:rsidRPr="008D2FCC">
        <w:rPr>
          <w:sz w:val="20"/>
          <w:szCs w:val="20"/>
          <w:lang w:eastAsia="lt-LT"/>
        </w:rPr>
        <w:t xml:space="preserve"> atsiųsti prašymą registruotu paštu adresu </w:t>
      </w:r>
      <w:r w:rsidR="007B221A" w:rsidRPr="0032182D">
        <w:rPr>
          <w:sz w:val="20"/>
          <w:szCs w:val="20"/>
        </w:rPr>
        <w:t>Laižuvos g. 82D, LT-89213 Mažeikiai</w:t>
      </w:r>
      <w:r w:rsidR="0053254F">
        <w:rPr>
          <w:sz w:val="20"/>
          <w:szCs w:val="20"/>
        </w:rPr>
        <w:t>.</w:t>
      </w:r>
    </w:p>
    <w:p w:rsidR="005A1C33" w:rsidRDefault="00053C1F" w:rsidP="005A1C33">
      <w:pPr>
        <w:pStyle w:val="ListParagraph"/>
        <w:numPr>
          <w:ilvl w:val="0"/>
          <w:numId w:val="10"/>
        </w:numPr>
        <w:ind w:left="567" w:hanging="567"/>
        <w:jc w:val="both"/>
        <w:rPr>
          <w:sz w:val="20"/>
          <w:szCs w:val="20"/>
        </w:rPr>
      </w:pPr>
      <w:r w:rsidRPr="00053C1F">
        <w:rPr>
          <w:sz w:val="20"/>
          <w:szCs w:val="20"/>
          <w:lang w:eastAsia="lt-LT"/>
        </w:rPr>
        <w:t xml:space="preserve">Gavus </w:t>
      </w:r>
      <w:r>
        <w:rPr>
          <w:sz w:val="20"/>
          <w:szCs w:val="20"/>
          <w:lang w:eastAsia="lt-LT"/>
        </w:rPr>
        <w:t>Darbuotojo</w:t>
      </w:r>
      <w:r w:rsidRPr="00053C1F">
        <w:rPr>
          <w:sz w:val="20"/>
          <w:szCs w:val="20"/>
          <w:lang w:eastAsia="lt-LT"/>
        </w:rPr>
        <w:t xml:space="preserve"> prašymą susipažinti su </w:t>
      </w:r>
      <w:r>
        <w:rPr>
          <w:sz w:val="20"/>
          <w:szCs w:val="20"/>
          <w:lang w:eastAsia="lt-LT"/>
        </w:rPr>
        <w:t>sukauptais Asmens</w:t>
      </w:r>
      <w:r w:rsidRPr="00053C1F">
        <w:rPr>
          <w:sz w:val="20"/>
          <w:szCs w:val="20"/>
          <w:lang w:eastAsia="lt-LT"/>
        </w:rPr>
        <w:t xml:space="preserve"> duomenimis, informacija, ar su juo susiję duomenys yra pateikiami ne vėliau kaip per </w:t>
      </w:r>
      <w:r w:rsidR="00D646C2">
        <w:rPr>
          <w:sz w:val="20"/>
          <w:szCs w:val="20"/>
          <w:lang w:eastAsia="lt-LT"/>
        </w:rPr>
        <w:t>3</w:t>
      </w:r>
      <w:r w:rsidR="00A06AD8">
        <w:rPr>
          <w:sz w:val="20"/>
          <w:szCs w:val="20"/>
          <w:lang w:eastAsia="lt-LT"/>
        </w:rPr>
        <w:t>0</w:t>
      </w:r>
      <w:r w:rsidRPr="00053C1F">
        <w:rPr>
          <w:sz w:val="20"/>
          <w:szCs w:val="20"/>
          <w:lang w:eastAsia="lt-LT"/>
        </w:rPr>
        <w:t xml:space="preserve"> kalendorinių dienų nuo </w:t>
      </w:r>
      <w:r>
        <w:rPr>
          <w:sz w:val="20"/>
          <w:szCs w:val="20"/>
          <w:lang w:eastAsia="lt-LT"/>
        </w:rPr>
        <w:t>Darbuotojo</w:t>
      </w:r>
      <w:r w:rsidRPr="00053C1F">
        <w:rPr>
          <w:sz w:val="20"/>
          <w:szCs w:val="20"/>
          <w:lang w:eastAsia="lt-LT"/>
        </w:rPr>
        <w:t xml:space="preserve"> kreipimosi dienos. </w:t>
      </w:r>
      <w:r>
        <w:rPr>
          <w:sz w:val="20"/>
          <w:szCs w:val="20"/>
          <w:lang w:eastAsia="lt-LT"/>
        </w:rPr>
        <w:t>Duomenys pateikiami adekvačia forma, kokia Darbuotojas kreipėsi į Bendrovę dėl duomenų pateikimo.</w:t>
      </w:r>
    </w:p>
    <w:p w:rsidR="005A1C33" w:rsidRPr="005A1C33" w:rsidRDefault="005A1C33" w:rsidP="005A1C33">
      <w:pPr>
        <w:pStyle w:val="ListParagraph"/>
        <w:ind w:left="567"/>
        <w:jc w:val="both"/>
        <w:rPr>
          <w:sz w:val="20"/>
          <w:szCs w:val="20"/>
        </w:rPr>
      </w:pPr>
    </w:p>
    <w:p w:rsidR="005A1C33" w:rsidRPr="00A42745" w:rsidRDefault="005A1C33" w:rsidP="005A1C33">
      <w:pPr>
        <w:pStyle w:val="ListParagraph"/>
        <w:numPr>
          <w:ilvl w:val="0"/>
          <w:numId w:val="5"/>
        </w:numPr>
        <w:ind w:left="567" w:hanging="567"/>
        <w:jc w:val="both"/>
        <w:rPr>
          <w:sz w:val="20"/>
          <w:szCs w:val="20"/>
        </w:rPr>
      </w:pPr>
      <w:r>
        <w:rPr>
          <w:b/>
          <w:sz w:val="20"/>
          <w:szCs w:val="20"/>
          <w:lang w:eastAsia="lt-LT"/>
        </w:rPr>
        <w:t>AUTOTRANSPORTO PRIEMONIŲ KONTROLĖ (GPS) PRIEMONĖMIS</w:t>
      </w:r>
    </w:p>
    <w:p w:rsidR="005A1C33" w:rsidRDefault="005A1C33" w:rsidP="005A1C33">
      <w:pPr>
        <w:pStyle w:val="ListParagraph"/>
        <w:numPr>
          <w:ilvl w:val="0"/>
          <w:numId w:val="18"/>
        </w:numPr>
        <w:ind w:left="567" w:hanging="567"/>
        <w:jc w:val="both"/>
        <w:rPr>
          <w:sz w:val="20"/>
          <w:szCs w:val="20"/>
        </w:rPr>
      </w:pPr>
      <w:r>
        <w:rPr>
          <w:sz w:val="20"/>
          <w:szCs w:val="20"/>
        </w:rPr>
        <w:t>Šios Taisyklių dalies sąlygos galioja tik tiems Bendrovės Darbuotojams, kuriems pagal atitinkamas pareigybes yra priskirtos autotransporto priemonės su darbo santykiais susijusias darbo funkcijas tinkamai įvykdyti</w:t>
      </w:r>
      <w:r w:rsidR="008F0FBF">
        <w:rPr>
          <w:sz w:val="20"/>
          <w:szCs w:val="20"/>
        </w:rPr>
        <w:t xml:space="preserve"> (pvz., vairuotojams</w:t>
      </w:r>
      <w:r w:rsidR="0029731F">
        <w:rPr>
          <w:sz w:val="20"/>
          <w:szCs w:val="20"/>
        </w:rPr>
        <w:t>-konduktoriams</w:t>
      </w:r>
      <w:r w:rsidR="008F0FBF">
        <w:rPr>
          <w:sz w:val="20"/>
          <w:szCs w:val="20"/>
        </w:rPr>
        <w:t>)</w:t>
      </w:r>
      <w:r>
        <w:rPr>
          <w:sz w:val="20"/>
          <w:szCs w:val="20"/>
        </w:rPr>
        <w:t>.</w:t>
      </w:r>
    </w:p>
    <w:p w:rsidR="005A1C33" w:rsidRDefault="005A1C33" w:rsidP="005A1C33">
      <w:pPr>
        <w:pStyle w:val="ListParagraph"/>
        <w:numPr>
          <w:ilvl w:val="0"/>
          <w:numId w:val="18"/>
        </w:numPr>
        <w:ind w:left="567" w:hanging="567"/>
        <w:jc w:val="both"/>
        <w:rPr>
          <w:sz w:val="20"/>
          <w:szCs w:val="20"/>
        </w:rPr>
      </w:pPr>
      <w:r>
        <w:rPr>
          <w:sz w:val="20"/>
          <w:szCs w:val="20"/>
          <w:lang w:eastAsia="lt-LT"/>
        </w:rPr>
        <w:t xml:space="preserve">Autotransporto priemonių kontrolės (GPS) priemonėmis </w:t>
      </w:r>
      <w:r w:rsidRPr="003D426F">
        <w:rPr>
          <w:sz w:val="20"/>
          <w:szCs w:val="20"/>
          <w:lang w:eastAsia="lt-LT"/>
        </w:rPr>
        <w:t xml:space="preserve">tikslas – užtikrinti </w:t>
      </w:r>
      <w:r>
        <w:rPr>
          <w:sz w:val="20"/>
          <w:szCs w:val="20"/>
          <w:lang w:eastAsia="lt-LT"/>
        </w:rPr>
        <w:t>Darbuotojų sveikatą (įvykus nelaimingam atsitikimui (avarijai), Bendrovės turto</w:t>
      </w:r>
      <w:r w:rsidRPr="003D426F">
        <w:rPr>
          <w:sz w:val="20"/>
          <w:szCs w:val="20"/>
          <w:lang w:eastAsia="lt-LT"/>
        </w:rPr>
        <w:t xml:space="preserve"> apsaugą. Be kita ko, užtikrinti </w:t>
      </w:r>
      <w:r>
        <w:rPr>
          <w:sz w:val="20"/>
          <w:szCs w:val="20"/>
          <w:lang w:eastAsia="lt-LT"/>
        </w:rPr>
        <w:t>Bendrovės veiklos darbo našumą (pvz., kuro naudojimą).</w:t>
      </w:r>
    </w:p>
    <w:p w:rsidR="008F0FBF" w:rsidRDefault="008F0FBF" w:rsidP="005A1C33">
      <w:pPr>
        <w:pStyle w:val="ListParagraph"/>
        <w:numPr>
          <w:ilvl w:val="0"/>
          <w:numId w:val="18"/>
        </w:numPr>
        <w:ind w:left="567" w:hanging="567"/>
        <w:jc w:val="both"/>
        <w:rPr>
          <w:sz w:val="20"/>
          <w:szCs w:val="20"/>
        </w:rPr>
      </w:pPr>
      <w:r>
        <w:rPr>
          <w:sz w:val="20"/>
          <w:szCs w:val="20"/>
          <w:lang w:eastAsia="lt-LT"/>
        </w:rPr>
        <w:t>Autotransporto priemonių kontrolės (GPS) priemonėmis renkami duomenys gali būti: (i) Nuvažiuotas atsumas; (ii) Suvartotas kuro kiekis; (iii) Autotransporto priemonės buvimo padėtis</w:t>
      </w:r>
      <w:r w:rsidR="00D15905">
        <w:rPr>
          <w:sz w:val="20"/>
          <w:szCs w:val="20"/>
          <w:lang w:eastAsia="lt-LT"/>
        </w:rPr>
        <w:t xml:space="preserve"> (vieta); (iv) Fiksuotas buvimo laikas vietovėse ir pan.</w:t>
      </w:r>
    </w:p>
    <w:p w:rsidR="005A1C33" w:rsidRDefault="005A1C33" w:rsidP="005A1C33">
      <w:pPr>
        <w:pStyle w:val="ListParagraph"/>
        <w:numPr>
          <w:ilvl w:val="0"/>
          <w:numId w:val="18"/>
        </w:numPr>
        <w:ind w:left="567" w:hanging="567"/>
        <w:jc w:val="both"/>
        <w:rPr>
          <w:sz w:val="20"/>
          <w:szCs w:val="20"/>
        </w:rPr>
      </w:pPr>
      <w:r w:rsidRPr="0074740D">
        <w:rPr>
          <w:sz w:val="20"/>
          <w:szCs w:val="20"/>
          <w:lang w:eastAsia="lt-LT"/>
        </w:rPr>
        <w:t>Autotransporto priemonių kontrolė (GPS) vykdoma visuose Bendrovei nuosavybės teise (nuomos teise) priklausančiuose autotransporto priemonėse.</w:t>
      </w:r>
    </w:p>
    <w:p w:rsidR="005A1C33" w:rsidRDefault="005A1C33" w:rsidP="005A1C33">
      <w:pPr>
        <w:pStyle w:val="ListParagraph"/>
        <w:numPr>
          <w:ilvl w:val="0"/>
          <w:numId w:val="18"/>
        </w:numPr>
        <w:ind w:left="567" w:hanging="567"/>
        <w:jc w:val="both"/>
        <w:rPr>
          <w:sz w:val="20"/>
          <w:szCs w:val="20"/>
        </w:rPr>
      </w:pPr>
      <w:r w:rsidRPr="0074740D">
        <w:rPr>
          <w:sz w:val="20"/>
          <w:szCs w:val="20"/>
          <w:lang w:eastAsia="lt-LT"/>
        </w:rPr>
        <w:t>Duomenys gauti iš autotransporto priemonių kontrolės įrenginių saugomi ne ilgiau kaip 3 (treji) metai.</w:t>
      </w:r>
    </w:p>
    <w:p w:rsidR="005A1C33" w:rsidRDefault="005A1C33" w:rsidP="005A1C33">
      <w:pPr>
        <w:pStyle w:val="ListParagraph"/>
        <w:numPr>
          <w:ilvl w:val="0"/>
          <w:numId w:val="18"/>
        </w:numPr>
        <w:ind w:left="567" w:hanging="567"/>
        <w:jc w:val="both"/>
        <w:rPr>
          <w:sz w:val="20"/>
          <w:szCs w:val="20"/>
        </w:rPr>
      </w:pPr>
      <w:r w:rsidRPr="0074740D">
        <w:rPr>
          <w:sz w:val="20"/>
          <w:szCs w:val="20"/>
        </w:rPr>
        <w:t>Darbuotojai turi teisę susipažinti su surinktais duomenimis, pateikę</w:t>
      </w:r>
      <w:r w:rsidRPr="0074740D">
        <w:rPr>
          <w:sz w:val="20"/>
          <w:szCs w:val="20"/>
          <w:lang w:eastAsia="lt-LT"/>
        </w:rPr>
        <w:t xml:space="preserve"> prašymą dėl susipažinimo su sukauptais Asmens duomenimis el. p. </w:t>
      </w:r>
      <w:r w:rsidR="0029731F">
        <w:rPr>
          <w:sz w:val="20"/>
          <w:szCs w:val="20"/>
          <w:lang w:eastAsia="lt-LT"/>
        </w:rPr>
        <w:t>info</w:t>
      </w:r>
      <w:r w:rsidR="008F0FBF">
        <w:rPr>
          <w:sz w:val="20"/>
          <w:szCs w:val="20"/>
          <w:lang w:eastAsia="lt-LT"/>
        </w:rPr>
        <w:t>@</w:t>
      </w:r>
      <w:r w:rsidR="007B2A1E">
        <w:rPr>
          <w:sz w:val="20"/>
          <w:szCs w:val="20"/>
          <w:lang w:eastAsia="lt-LT"/>
        </w:rPr>
        <w:t>mazeikiu</w:t>
      </w:r>
      <w:r w:rsidR="00D233ED">
        <w:rPr>
          <w:sz w:val="20"/>
          <w:szCs w:val="20"/>
          <w:lang w:eastAsia="lt-LT"/>
        </w:rPr>
        <w:t>ap</w:t>
      </w:r>
      <w:r w:rsidR="008F0FBF">
        <w:rPr>
          <w:sz w:val="20"/>
          <w:szCs w:val="20"/>
          <w:lang w:eastAsia="lt-LT"/>
        </w:rPr>
        <w:t xml:space="preserve">.lt </w:t>
      </w:r>
      <w:r w:rsidR="008F0FBF" w:rsidRPr="00F62782">
        <w:rPr>
          <w:sz w:val="20"/>
          <w:szCs w:val="20"/>
          <w:lang w:eastAsia="lt-LT"/>
        </w:rPr>
        <w:t>arba</w:t>
      </w:r>
      <w:r w:rsidR="008F0FBF" w:rsidRPr="008D2FCC">
        <w:rPr>
          <w:sz w:val="20"/>
          <w:szCs w:val="20"/>
          <w:lang w:eastAsia="lt-LT"/>
        </w:rPr>
        <w:t xml:space="preserve"> atsiųsti prašymą registruotu paštu adresu </w:t>
      </w:r>
      <w:r w:rsidR="007B2A1E" w:rsidRPr="0032182D">
        <w:rPr>
          <w:sz w:val="20"/>
          <w:szCs w:val="20"/>
        </w:rPr>
        <w:t>Laižuvos g. 82D, LT-89213 Mažeikiai</w:t>
      </w:r>
      <w:r w:rsidR="008F0FBF">
        <w:rPr>
          <w:sz w:val="20"/>
          <w:szCs w:val="20"/>
        </w:rPr>
        <w:t>.</w:t>
      </w:r>
    </w:p>
    <w:p w:rsidR="005A1C33" w:rsidRDefault="005A1C33" w:rsidP="005A1C33">
      <w:pPr>
        <w:pStyle w:val="ListParagraph"/>
        <w:numPr>
          <w:ilvl w:val="0"/>
          <w:numId w:val="18"/>
        </w:numPr>
        <w:ind w:left="567" w:hanging="567"/>
        <w:jc w:val="both"/>
        <w:rPr>
          <w:sz w:val="20"/>
          <w:szCs w:val="20"/>
        </w:rPr>
      </w:pPr>
      <w:r w:rsidRPr="0074740D">
        <w:rPr>
          <w:sz w:val="20"/>
          <w:szCs w:val="20"/>
          <w:lang w:eastAsia="lt-LT"/>
        </w:rPr>
        <w:t>Gavus Darbuotojo prašymą susipažinti su sukauptais Asmens duomenimis, informacija, ar su juo susiję duomenys yra pateikiami ne vėliau kaip per 30 kalendorinių dienų nuo Darbuotojo kreipimosi dienos. Duomenys pateikiami adekvačia forma, kokia Darbuotojas kreipėsi į Bendrovę dėl duomenų pateikimo.</w:t>
      </w:r>
    </w:p>
    <w:p w:rsidR="00DD5657" w:rsidRPr="005A1C33" w:rsidRDefault="00DD5657" w:rsidP="00DD5657">
      <w:pPr>
        <w:pStyle w:val="ListParagraph"/>
        <w:ind w:left="567"/>
        <w:jc w:val="both"/>
        <w:rPr>
          <w:sz w:val="20"/>
          <w:szCs w:val="20"/>
        </w:rPr>
      </w:pPr>
    </w:p>
    <w:p w:rsidR="00DD5657" w:rsidRPr="00A42745" w:rsidRDefault="00DD5657" w:rsidP="00DD5657">
      <w:pPr>
        <w:pStyle w:val="ListParagraph"/>
        <w:numPr>
          <w:ilvl w:val="0"/>
          <w:numId w:val="5"/>
        </w:numPr>
        <w:ind w:left="567" w:hanging="567"/>
        <w:jc w:val="both"/>
        <w:rPr>
          <w:sz w:val="20"/>
          <w:szCs w:val="20"/>
        </w:rPr>
      </w:pPr>
      <w:r>
        <w:rPr>
          <w:b/>
          <w:sz w:val="20"/>
          <w:szCs w:val="20"/>
          <w:lang w:eastAsia="lt-LT"/>
        </w:rPr>
        <w:t>ALKOTESTERIO SU VEIDO ATPAŽINIMO FUNKCIJA PRIĖMONĖS NAUDOJIMAS</w:t>
      </w:r>
    </w:p>
    <w:p w:rsidR="00ED4161" w:rsidRDefault="00DD5657" w:rsidP="00ED4161">
      <w:pPr>
        <w:pStyle w:val="ListParagraph"/>
        <w:numPr>
          <w:ilvl w:val="0"/>
          <w:numId w:val="20"/>
        </w:numPr>
        <w:ind w:left="567" w:hanging="567"/>
        <w:jc w:val="both"/>
        <w:rPr>
          <w:sz w:val="20"/>
          <w:szCs w:val="20"/>
        </w:rPr>
      </w:pPr>
      <w:r w:rsidRPr="008B3247">
        <w:rPr>
          <w:sz w:val="20"/>
          <w:szCs w:val="20"/>
        </w:rPr>
        <w:t>Šios Taisyklių dalies sąlygos galioja tik tiems Bendrovės Darbuotojams, kuriems pagal atitinkamas pareigybes yra priskirtos autotransporto priemonės su darbo santykiais susijusias darbo funkcijas tinkamai įvykdyti (pvz., vairuotojams-konduktoriams).</w:t>
      </w:r>
    </w:p>
    <w:p w:rsidR="00ED4161" w:rsidRDefault="00DD5657" w:rsidP="00ED4161">
      <w:pPr>
        <w:pStyle w:val="ListParagraph"/>
        <w:numPr>
          <w:ilvl w:val="0"/>
          <w:numId w:val="20"/>
        </w:numPr>
        <w:ind w:left="567" w:hanging="567"/>
        <w:jc w:val="both"/>
        <w:rPr>
          <w:sz w:val="20"/>
          <w:szCs w:val="20"/>
        </w:rPr>
      </w:pPr>
      <w:r w:rsidRPr="00ED4161">
        <w:rPr>
          <w:sz w:val="20"/>
          <w:szCs w:val="20"/>
          <w:lang w:eastAsia="lt-LT"/>
        </w:rPr>
        <w:t xml:space="preserve">Alkotesterio su veido atpažinimo funkcija priemonių naudojimo tikslas – užtikrinti Darbuotojų </w:t>
      </w:r>
      <w:r w:rsidR="008B3247" w:rsidRPr="00ED4161">
        <w:rPr>
          <w:sz w:val="20"/>
          <w:szCs w:val="20"/>
          <w:lang w:eastAsia="lt-LT"/>
        </w:rPr>
        <w:t>tinkamą darbo funkcijų atlikimą, o būtent užkardyti neblaivių vairutojų prieigą prie transporto priemonių valdymo.</w:t>
      </w:r>
    </w:p>
    <w:p w:rsidR="00ED4161" w:rsidRDefault="00945B64" w:rsidP="00ED4161">
      <w:pPr>
        <w:pStyle w:val="ListParagraph"/>
        <w:numPr>
          <w:ilvl w:val="0"/>
          <w:numId w:val="20"/>
        </w:numPr>
        <w:ind w:left="567" w:hanging="567"/>
        <w:jc w:val="both"/>
        <w:rPr>
          <w:sz w:val="20"/>
          <w:szCs w:val="20"/>
        </w:rPr>
      </w:pPr>
      <w:r w:rsidRPr="00ED4161">
        <w:rPr>
          <w:sz w:val="20"/>
          <w:szCs w:val="20"/>
          <w:lang w:eastAsia="lt-LT"/>
        </w:rPr>
        <w:t xml:space="preserve">Alkotesterio su veido atpažinimo funkcija </w:t>
      </w:r>
      <w:r w:rsidR="00DD5657" w:rsidRPr="00ED4161">
        <w:rPr>
          <w:sz w:val="20"/>
          <w:szCs w:val="20"/>
          <w:lang w:eastAsia="lt-LT"/>
        </w:rPr>
        <w:t xml:space="preserve">priemonėmis renkami duomenys gali būti: (i) </w:t>
      </w:r>
      <w:r w:rsidRPr="00ED4161">
        <w:rPr>
          <w:sz w:val="20"/>
          <w:szCs w:val="20"/>
          <w:lang w:eastAsia="lt-LT"/>
        </w:rPr>
        <w:t>Biometriniai duomenys ir</w:t>
      </w:r>
      <w:r w:rsidR="00DD5657" w:rsidRPr="00ED4161">
        <w:rPr>
          <w:sz w:val="20"/>
          <w:szCs w:val="20"/>
          <w:lang w:eastAsia="lt-LT"/>
        </w:rPr>
        <w:t xml:space="preserve"> (ii) </w:t>
      </w:r>
      <w:r w:rsidRPr="00ED4161">
        <w:rPr>
          <w:sz w:val="20"/>
          <w:szCs w:val="20"/>
          <w:lang w:eastAsia="lt-LT"/>
        </w:rPr>
        <w:t>Veido atvaizdas.</w:t>
      </w:r>
    </w:p>
    <w:p w:rsidR="00ED4161" w:rsidRDefault="00DD5657" w:rsidP="00ED4161">
      <w:pPr>
        <w:pStyle w:val="ListParagraph"/>
        <w:numPr>
          <w:ilvl w:val="0"/>
          <w:numId w:val="20"/>
        </w:numPr>
        <w:ind w:left="567" w:hanging="567"/>
        <w:jc w:val="both"/>
        <w:rPr>
          <w:sz w:val="20"/>
          <w:szCs w:val="20"/>
        </w:rPr>
      </w:pPr>
      <w:r w:rsidRPr="00ED4161">
        <w:rPr>
          <w:sz w:val="20"/>
          <w:szCs w:val="20"/>
          <w:lang w:eastAsia="lt-LT"/>
        </w:rPr>
        <w:t xml:space="preserve">Duomenys gauti iš </w:t>
      </w:r>
      <w:r w:rsidR="00945B64" w:rsidRPr="00ED4161">
        <w:rPr>
          <w:sz w:val="20"/>
          <w:szCs w:val="20"/>
          <w:lang w:eastAsia="lt-LT"/>
        </w:rPr>
        <w:t xml:space="preserve">alkotesterio su veido atpažinimo funkcija </w:t>
      </w:r>
      <w:r w:rsidRPr="00ED4161">
        <w:rPr>
          <w:sz w:val="20"/>
          <w:szCs w:val="20"/>
          <w:lang w:eastAsia="lt-LT"/>
        </w:rPr>
        <w:t xml:space="preserve">įrenginių saugomi ne ilgiau kaip 3 (treji) </w:t>
      </w:r>
      <w:r w:rsidR="00945B64" w:rsidRPr="00ED4161">
        <w:rPr>
          <w:sz w:val="20"/>
          <w:szCs w:val="20"/>
          <w:lang w:eastAsia="lt-LT"/>
        </w:rPr>
        <w:t>mėn</w:t>
      </w:r>
      <w:r w:rsidRPr="00ED4161">
        <w:rPr>
          <w:sz w:val="20"/>
          <w:szCs w:val="20"/>
          <w:lang w:eastAsia="lt-LT"/>
        </w:rPr>
        <w:t>.</w:t>
      </w:r>
    </w:p>
    <w:p w:rsidR="00ED4161" w:rsidRDefault="00DD5657" w:rsidP="00ED4161">
      <w:pPr>
        <w:pStyle w:val="ListParagraph"/>
        <w:numPr>
          <w:ilvl w:val="0"/>
          <w:numId w:val="20"/>
        </w:numPr>
        <w:ind w:left="567" w:hanging="567"/>
        <w:jc w:val="both"/>
        <w:rPr>
          <w:sz w:val="20"/>
          <w:szCs w:val="20"/>
        </w:rPr>
      </w:pPr>
      <w:r w:rsidRPr="00ED4161">
        <w:rPr>
          <w:sz w:val="20"/>
          <w:szCs w:val="20"/>
        </w:rPr>
        <w:t>Darbuotojai turi teisę susipažinti su surinktais duomenimis, pateikę</w:t>
      </w:r>
      <w:r w:rsidRPr="00ED4161">
        <w:rPr>
          <w:sz w:val="20"/>
          <w:szCs w:val="20"/>
          <w:lang w:eastAsia="lt-LT"/>
        </w:rPr>
        <w:t xml:space="preserve"> prašymą dėl susipažinimo su sukauptais Asmens duomenimis el. p. info@mazeikiuap.lt arba atsiųsti prašymą registruotu paštu adresu </w:t>
      </w:r>
      <w:r w:rsidRPr="00ED4161">
        <w:rPr>
          <w:sz w:val="20"/>
          <w:szCs w:val="20"/>
        </w:rPr>
        <w:t>Laižuvos g. 82D, LT-89213 Mažeikiai.</w:t>
      </w:r>
    </w:p>
    <w:p w:rsidR="00DD5657" w:rsidRPr="00ED4161" w:rsidRDefault="00DD5657" w:rsidP="00ED4161">
      <w:pPr>
        <w:pStyle w:val="ListParagraph"/>
        <w:numPr>
          <w:ilvl w:val="0"/>
          <w:numId w:val="20"/>
        </w:numPr>
        <w:ind w:left="567" w:hanging="567"/>
        <w:jc w:val="both"/>
        <w:rPr>
          <w:sz w:val="20"/>
          <w:szCs w:val="20"/>
        </w:rPr>
      </w:pPr>
      <w:bookmarkStart w:id="1" w:name="_GoBack"/>
      <w:bookmarkEnd w:id="1"/>
      <w:r w:rsidRPr="00ED4161">
        <w:rPr>
          <w:sz w:val="20"/>
          <w:szCs w:val="20"/>
          <w:lang w:eastAsia="lt-LT"/>
        </w:rPr>
        <w:t>Gavus Darbuotojo prašymą susipažinti su sukauptais Asmens duomenimis, informacija, ar su juo susiję duomenys yra pateikiami ne vėliau kaip per 30 kalendorinių dienų nuo Darbuotojo kreipimosi dienos. Duomenys pateikiami adekvačia forma, kokia Darbuotojas kreipėsi į Bendrovę dėl duomenų pateikimo.</w:t>
      </w:r>
    </w:p>
    <w:p w:rsidR="005A1C33" w:rsidRPr="006963CA" w:rsidRDefault="005A1C33" w:rsidP="006963CA">
      <w:pPr>
        <w:pStyle w:val="ListParagraph"/>
        <w:ind w:left="567"/>
        <w:jc w:val="both"/>
        <w:rPr>
          <w:sz w:val="20"/>
          <w:szCs w:val="20"/>
        </w:rPr>
      </w:pPr>
    </w:p>
    <w:p w:rsidR="0074740D" w:rsidRDefault="00D2192F" w:rsidP="0074740D">
      <w:pPr>
        <w:pStyle w:val="ListParagraph"/>
        <w:numPr>
          <w:ilvl w:val="0"/>
          <w:numId w:val="5"/>
        </w:numPr>
        <w:ind w:left="567" w:hanging="567"/>
        <w:jc w:val="both"/>
        <w:rPr>
          <w:b/>
          <w:sz w:val="20"/>
          <w:szCs w:val="20"/>
        </w:rPr>
      </w:pPr>
      <w:r w:rsidRPr="00D2192F">
        <w:rPr>
          <w:b/>
          <w:sz w:val="20"/>
          <w:szCs w:val="20"/>
        </w:rPr>
        <w:lastRenderedPageBreak/>
        <w:t>INTELEKTINĖS NUOSAVYBĖS TEISĖS</w:t>
      </w:r>
    </w:p>
    <w:p w:rsidR="00110CAD" w:rsidRPr="0074740D" w:rsidRDefault="00110CAD" w:rsidP="0074740D">
      <w:pPr>
        <w:pStyle w:val="ListParagraph"/>
        <w:ind w:left="567"/>
        <w:jc w:val="both"/>
        <w:rPr>
          <w:b/>
          <w:sz w:val="20"/>
          <w:szCs w:val="20"/>
        </w:rPr>
      </w:pPr>
      <w:r w:rsidRPr="0074740D">
        <w:rPr>
          <w:sz w:val="20"/>
          <w:szCs w:val="20"/>
        </w:rPr>
        <w:t>Darbuotojo sukurtas intelektinės veiklos rezultatas, jeigu Darbuotojas tokį darbo rezultatą sukūrė Bendrovės pavedimu ir veikdamas Bendrovės interesais</w:t>
      </w:r>
      <w:r w:rsidR="0074740D" w:rsidRPr="0074740D">
        <w:rPr>
          <w:sz w:val="20"/>
          <w:szCs w:val="20"/>
        </w:rPr>
        <w:t>,</w:t>
      </w:r>
      <w:r w:rsidRPr="0074740D">
        <w:rPr>
          <w:sz w:val="20"/>
          <w:szCs w:val="20"/>
        </w:rPr>
        <w:t xml:space="preserve"> visos autorinės turtinės teisės lieka Bendrovei.</w:t>
      </w:r>
    </w:p>
    <w:p w:rsidR="00D2192F" w:rsidRDefault="00D2192F" w:rsidP="00D2192F">
      <w:pPr>
        <w:pStyle w:val="ListParagraph"/>
        <w:ind w:left="567"/>
        <w:jc w:val="both"/>
        <w:rPr>
          <w:sz w:val="20"/>
          <w:szCs w:val="20"/>
        </w:rPr>
      </w:pPr>
    </w:p>
    <w:p w:rsidR="00D2192F" w:rsidRDefault="00D2192F" w:rsidP="00D2192F">
      <w:pPr>
        <w:pStyle w:val="ListParagraph"/>
        <w:numPr>
          <w:ilvl w:val="0"/>
          <w:numId w:val="5"/>
        </w:numPr>
        <w:ind w:left="567" w:hanging="567"/>
        <w:jc w:val="both"/>
        <w:rPr>
          <w:b/>
          <w:sz w:val="20"/>
          <w:szCs w:val="20"/>
        </w:rPr>
      </w:pPr>
      <w:r w:rsidRPr="00D2192F">
        <w:rPr>
          <w:b/>
          <w:sz w:val="20"/>
          <w:szCs w:val="20"/>
        </w:rPr>
        <w:t>ATSAKOMYBĖ</w:t>
      </w:r>
    </w:p>
    <w:p w:rsidR="009D750A" w:rsidRDefault="008C65BA" w:rsidP="00110CAD">
      <w:pPr>
        <w:pStyle w:val="ListParagraph"/>
        <w:numPr>
          <w:ilvl w:val="0"/>
          <w:numId w:val="13"/>
        </w:numPr>
        <w:ind w:left="567" w:hanging="567"/>
        <w:jc w:val="both"/>
        <w:rPr>
          <w:sz w:val="20"/>
          <w:szCs w:val="20"/>
        </w:rPr>
      </w:pPr>
      <w:r>
        <w:rPr>
          <w:sz w:val="20"/>
          <w:szCs w:val="20"/>
        </w:rPr>
        <w:t>Darbuotojas prieš sudarant darbo, kai asmuo siekia sudaryti su Bendrove darbo sutartį ir po darbo sutarties sudarymo</w:t>
      </w:r>
      <w:r w:rsidR="005525D1" w:rsidRPr="00D2192F">
        <w:rPr>
          <w:sz w:val="20"/>
          <w:szCs w:val="20"/>
        </w:rPr>
        <w:t xml:space="preserve"> privalo Bendrovei pateikti išsamius ir teisingus </w:t>
      </w:r>
      <w:r>
        <w:rPr>
          <w:sz w:val="20"/>
          <w:szCs w:val="20"/>
        </w:rPr>
        <w:t xml:space="preserve">duomenis/ dokumentus apie save. </w:t>
      </w:r>
      <w:r w:rsidR="00D2192F">
        <w:rPr>
          <w:sz w:val="20"/>
          <w:szCs w:val="20"/>
        </w:rPr>
        <w:t>Bendrovė</w:t>
      </w:r>
      <w:r w:rsidR="005525D1" w:rsidRPr="00D2192F">
        <w:rPr>
          <w:sz w:val="20"/>
          <w:szCs w:val="20"/>
        </w:rPr>
        <w:t xml:space="preserve"> nebus atsakinga už žalą, a</w:t>
      </w:r>
      <w:r w:rsidR="00D2192F">
        <w:rPr>
          <w:sz w:val="20"/>
          <w:szCs w:val="20"/>
        </w:rPr>
        <w:t xml:space="preserve">tsiradusią </w:t>
      </w:r>
      <w:r>
        <w:rPr>
          <w:sz w:val="20"/>
          <w:szCs w:val="20"/>
        </w:rPr>
        <w:t xml:space="preserve">Darbuotojui </w:t>
      </w:r>
      <w:r w:rsidR="00D2192F">
        <w:rPr>
          <w:sz w:val="20"/>
          <w:szCs w:val="20"/>
        </w:rPr>
        <w:t>ir (</w:t>
      </w:r>
      <w:r w:rsidR="005525D1" w:rsidRPr="00D2192F">
        <w:rPr>
          <w:sz w:val="20"/>
          <w:szCs w:val="20"/>
        </w:rPr>
        <w:t>ar</w:t>
      </w:r>
      <w:r w:rsidR="00D2192F">
        <w:rPr>
          <w:sz w:val="20"/>
          <w:szCs w:val="20"/>
        </w:rPr>
        <w:t>)</w:t>
      </w:r>
      <w:r w:rsidR="005525D1" w:rsidRPr="00D2192F">
        <w:rPr>
          <w:sz w:val="20"/>
          <w:szCs w:val="20"/>
        </w:rPr>
        <w:t xml:space="preserve"> tretiesiems asmenims dėl to, jog </w:t>
      </w:r>
      <w:r>
        <w:rPr>
          <w:sz w:val="20"/>
          <w:szCs w:val="20"/>
        </w:rPr>
        <w:t>Darbuotojas</w:t>
      </w:r>
      <w:r w:rsidR="00D2192F">
        <w:rPr>
          <w:sz w:val="20"/>
          <w:szCs w:val="20"/>
        </w:rPr>
        <w:t xml:space="preserve"> nurodė neteisingus ir</w:t>
      </w:r>
      <w:r w:rsidR="0074740D">
        <w:rPr>
          <w:sz w:val="20"/>
          <w:szCs w:val="20"/>
        </w:rPr>
        <w:t xml:space="preserve"> </w:t>
      </w:r>
      <w:r w:rsidR="00D2192F">
        <w:rPr>
          <w:sz w:val="20"/>
          <w:szCs w:val="20"/>
        </w:rPr>
        <w:t>(</w:t>
      </w:r>
      <w:r w:rsidR="005525D1" w:rsidRPr="00D2192F">
        <w:rPr>
          <w:sz w:val="20"/>
          <w:szCs w:val="20"/>
        </w:rPr>
        <w:t>ar</w:t>
      </w:r>
      <w:r w:rsidR="00D2192F">
        <w:rPr>
          <w:sz w:val="20"/>
          <w:szCs w:val="20"/>
        </w:rPr>
        <w:t>)</w:t>
      </w:r>
      <w:r w:rsidR="005525D1" w:rsidRPr="00D2192F">
        <w:rPr>
          <w:sz w:val="20"/>
          <w:szCs w:val="20"/>
        </w:rPr>
        <w:t xml:space="preserve"> neišsamius savo asmens duomenis arba tinkamai ir laiku neinformavo apie jų pasikeitimus.</w:t>
      </w:r>
    </w:p>
    <w:p w:rsidR="00110CAD" w:rsidRPr="005A1C33" w:rsidRDefault="00110CAD" w:rsidP="005A1C33">
      <w:pPr>
        <w:pStyle w:val="ListParagraph"/>
        <w:numPr>
          <w:ilvl w:val="0"/>
          <w:numId w:val="13"/>
        </w:numPr>
        <w:ind w:left="567" w:hanging="567"/>
        <w:jc w:val="both"/>
        <w:rPr>
          <w:sz w:val="20"/>
          <w:szCs w:val="20"/>
        </w:rPr>
      </w:pPr>
      <w:r>
        <w:rPr>
          <w:sz w:val="20"/>
          <w:szCs w:val="20"/>
        </w:rPr>
        <w:t xml:space="preserve">Tuo atveju, jeigu Darbuotojas yra tinkamai supažindintas su šiomis Taisyklėmis ir kitais vidiniais </w:t>
      </w:r>
      <w:r w:rsidR="0074740D">
        <w:rPr>
          <w:sz w:val="20"/>
          <w:szCs w:val="20"/>
        </w:rPr>
        <w:t>B</w:t>
      </w:r>
      <w:r>
        <w:rPr>
          <w:sz w:val="20"/>
          <w:szCs w:val="20"/>
        </w:rPr>
        <w:t>endrovės teisės aktais, kurie būtini vykdyti su darbo santykiais susijusias funkcijas atsakomybė dėl neatsargių ar tyčinių veiksmų, kuriais pažeidžiami minėti teisės aktai tenka išimtinai Darbuotojui. Bendrovė dėl tokių veiksmų neatsako.</w:t>
      </w:r>
    </w:p>
    <w:p w:rsidR="00611B91" w:rsidRPr="00110CAD" w:rsidRDefault="00611B91" w:rsidP="00110CAD">
      <w:pPr>
        <w:pStyle w:val="ListParagraph"/>
        <w:ind w:left="567"/>
        <w:jc w:val="both"/>
        <w:rPr>
          <w:sz w:val="20"/>
          <w:szCs w:val="20"/>
        </w:rPr>
      </w:pPr>
    </w:p>
    <w:p w:rsidR="009D750A" w:rsidRDefault="009D750A" w:rsidP="009D750A">
      <w:pPr>
        <w:pStyle w:val="ListParagraph"/>
        <w:numPr>
          <w:ilvl w:val="0"/>
          <w:numId w:val="5"/>
        </w:numPr>
        <w:ind w:left="567" w:hanging="567"/>
        <w:jc w:val="both"/>
        <w:rPr>
          <w:b/>
          <w:sz w:val="20"/>
          <w:szCs w:val="20"/>
        </w:rPr>
      </w:pPr>
      <w:r w:rsidRPr="009D750A">
        <w:rPr>
          <w:b/>
          <w:sz w:val="20"/>
          <w:szCs w:val="20"/>
        </w:rPr>
        <w:t>BAIGIAMOSIOS NUOSTATOS</w:t>
      </w:r>
    </w:p>
    <w:p w:rsidR="004C4572" w:rsidRDefault="004C4572" w:rsidP="004C4572">
      <w:pPr>
        <w:pStyle w:val="ListParagraph"/>
        <w:numPr>
          <w:ilvl w:val="0"/>
          <w:numId w:val="14"/>
        </w:numPr>
        <w:ind w:left="567" w:hanging="567"/>
        <w:jc w:val="both"/>
        <w:rPr>
          <w:sz w:val="20"/>
          <w:szCs w:val="20"/>
        </w:rPr>
      </w:pPr>
      <w:r>
        <w:rPr>
          <w:sz w:val="20"/>
          <w:szCs w:val="20"/>
        </w:rPr>
        <w:t xml:space="preserve">Šios Taisyklės, sudarytos vadovaujantis </w:t>
      </w:r>
      <w:r w:rsidRPr="004C4572">
        <w:rPr>
          <w:sz w:val="20"/>
          <w:szCs w:val="20"/>
        </w:rPr>
        <w:t xml:space="preserve">2016 m. balandžio 27 d. Europos Parlamento ir Tarybos reglamento (ES) 2016/679 dėl fizinių asmenų apsaugos tvarkant asmens duomenis ir dėl laisvo </w:t>
      </w:r>
      <w:r>
        <w:rPr>
          <w:sz w:val="20"/>
          <w:szCs w:val="20"/>
        </w:rPr>
        <w:t>tokių duomenų judėjimo nuostatomis</w:t>
      </w:r>
      <w:r w:rsidRPr="004C4572">
        <w:rPr>
          <w:sz w:val="20"/>
          <w:szCs w:val="20"/>
        </w:rPr>
        <w:t>, Lietuvos Respublikos asmens du</w:t>
      </w:r>
      <w:r>
        <w:rPr>
          <w:sz w:val="20"/>
          <w:szCs w:val="20"/>
        </w:rPr>
        <w:t>omenų teisinės apsaugos įstatymu</w:t>
      </w:r>
      <w:r w:rsidRPr="004C4572">
        <w:rPr>
          <w:sz w:val="20"/>
          <w:szCs w:val="20"/>
        </w:rPr>
        <w:t xml:space="preserve"> bei kitų susijusių teisės aktų </w:t>
      </w:r>
      <w:r>
        <w:rPr>
          <w:sz w:val="20"/>
          <w:szCs w:val="20"/>
        </w:rPr>
        <w:t>nuostatomis.</w:t>
      </w:r>
    </w:p>
    <w:p w:rsidR="004C4572" w:rsidRPr="004C4572" w:rsidRDefault="004C4572" w:rsidP="004C4572">
      <w:pPr>
        <w:pStyle w:val="ListParagraph"/>
        <w:numPr>
          <w:ilvl w:val="0"/>
          <w:numId w:val="14"/>
        </w:numPr>
        <w:ind w:left="567" w:hanging="567"/>
        <w:jc w:val="both"/>
        <w:rPr>
          <w:sz w:val="20"/>
          <w:szCs w:val="20"/>
        </w:rPr>
      </w:pPr>
      <w:r>
        <w:rPr>
          <w:sz w:val="20"/>
          <w:szCs w:val="20"/>
        </w:rPr>
        <w:t xml:space="preserve">Bendrovė </w:t>
      </w:r>
      <w:r w:rsidRPr="004C4572">
        <w:rPr>
          <w:sz w:val="20"/>
          <w:szCs w:val="20"/>
        </w:rPr>
        <w:t xml:space="preserve">turi teisę iš dalies arba visiškai pakeisti Taisykles apie tai </w:t>
      </w:r>
      <w:r w:rsidR="00E75DDC">
        <w:rPr>
          <w:sz w:val="20"/>
          <w:szCs w:val="20"/>
        </w:rPr>
        <w:t>iš anksto informuodama darbuotojus, kurie turės teisę susipažinti su pakeistomis sąlygomis.</w:t>
      </w:r>
    </w:p>
    <w:p w:rsidR="004C4572" w:rsidRPr="004C4572" w:rsidRDefault="004C4572" w:rsidP="004C4572">
      <w:pPr>
        <w:pStyle w:val="ListParagraph"/>
        <w:numPr>
          <w:ilvl w:val="0"/>
          <w:numId w:val="14"/>
        </w:numPr>
        <w:ind w:left="567" w:hanging="567"/>
        <w:jc w:val="both"/>
        <w:rPr>
          <w:sz w:val="20"/>
          <w:szCs w:val="20"/>
        </w:rPr>
      </w:pPr>
      <w:r w:rsidRPr="004C4572">
        <w:rPr>
          <w:rFonts w:eastAsia="Times New Roman" w:cs="Times New Roman"/>
          <w:sz w:val="20"/>
          <w:szCs w:val="20"/>
        </w:rPr>
        <w:t>Šių Taisyklių pagrindu kylantiems santykiams taikoma Lietuvos Respublikos teisė.</w:t>
      </w:r>
      <w:r>
        <w:rPr>
          <w:rFonts w:eastAsia="Times New Roman" w:cs="Times New Roman"/>
          <w:sz w:val="20"/>
          <w:szCs w:val="20"/>
        </w:rPr>
        <w:t xml:space="preserve"> </w:t>
      </w:r>
    </w:p>
    <w:p w:rsidR="0074740D" w:rsidRPr="0074740D" w:rsidRDefault="00037F78" w:rsidP="0074740D">
      <w:pPr>
        <w:pStyle w:val="ListParagraph"/>
        <w:numPr>
          <w:ilvl w:val="0"/>
          <w:numId w:val="14"/>
        </w:numPr>
        <w:ind w:left="567" w:hanging="567"/>
        <w:jc w:val="both"/>
        <w:rPr>
          <w:sz w:val="20"/>
          <w:szCs w:val="20"/>
        </w:rPr>
      </w:pPr>
      <w:r w:rsidRPr="004C4572">
        <w:rPr>
          <w:rFonts w:eastAsia="Times New Roman" w:cs="Times New Roman"/>
          <w:sz w:val="20"/>
          <w:szCs w:val="20"/>
        </w:rPr>
        <w:t>Visi nesutarimai, kilę dėl šių Taisyklių vykdymo, sprendžiami derybų</w:t>
      </w:r>
      <w:r w:rsidR="003D721B">
        <w:rPr>
          <w:rFonts w:eastAsia="Times New Roman" w:cs="Times New Roman"/>
          <w:sz w:val="20"/>
          <w:szCs w:val="20"/>
        </w:rPr>
        <w:t xml:space="preserve"> būdu. Nepavykus susitarti per 2</w:t>
      </w:r>
      <w:r w:rsidRPr="004C4572">
        <w:rPr>
          <w:rFonts w:eastAsia="Times New Roman" w:cs="Times New Roman"/>
          <w:sz w:val="20"/>
          <w:szCs w:val="20"/>
        </w:rPr>
        <w:t>0 (trisdešimt) kalendorinių dienų, ginčai sprendžiami Lietuvos Respublik</w:t>
      </w:r>
      <w:r w:rsidR="00E75DDC">
        <w:rPr>
          <w:rFonts w:eastAsia="Times New Roman" w:cs="Times New Roman"/>
          <w:sz w:val="20"/>
          <w:szCs w:val="20"/>
        </w:rPr>
        <w:t>os teisės aktų nustatyta tvarka, pasinaudojant ikiteismine ginčų nagrinėjimo instancija – valstybinės darbo ginčų komisijos procedūromis.</w:t>
      </w:r>
    </w:p>
    <w:p w:rsidR="0074740D" w:rsidRDefault="00C223D1" w:rsidP="0074740D">
      <w:pPr>
        <w:pStyle w:val="ListParagraph"/>
        <w:numPr>
          <w:ilvl w:val="0"/>
          <w:numId w:val="14"/>
        </w:numPr>
        <w:ind w:left="567" w:hanging="567"/>
        <w:jc w:val="both"/>
        <w:rPr>
          <w:sz w:val="20"/>
          <w:szCs w:val="20"/>
        </w:rPr>
      </w:pPr>
      <w:r w:rsidRPr="0074740D">
        <w:rPr>
          <w:sz w:val="20"/>
          <w:szCs w:val="20"/>
          <w:lang w:eastAsia="lt-LT"/>
        </w:rPr>
        <w:t xml:space="preserve">Darbuotojai su šiomis Taisyklėmis supažindinami pagal </w:t>
      </w:r>
      <w:r w:rsidR="0074740D">
        <w:rPr>
          <w:sz w:val="20"/>
          <w:szCs w:val="20"/>
          <w:lang w:eastAsia="lt-LT"/>
        </w:rPr>
        <w:t>darbuotojų asmens</w:t>
      </w:r>
      <w:r w:rsidRPr="0074740D">
        <w:rPr>
          <w:sz w:val="20"/>
          <w:szCs w:val="20"/>
          <w:lang w:eastAsia="lt-LT"/>
        </w:rPr>
        <w:t xml:space="preserve"> duomenų tvarkymo taisyklių 1 priedo formą.</w:t>
      </w:r>
    </w:p>
    <w:p w:rsidR="00C223D1" w:rsidRDefault="005E1898" w:rsidP="0074740D">
      <w:pPr>
        <w:pStyle w:val="ListParagraph"/>
        <w:numPr>
          <w:ilvl w:val="0"/>
          <w:numId w:val="14"/>
        </w:numPr>
        <w:ind w:left="567" w:hanging="567"/>
        <w:jc w:val="both"/>
        <w:rPr>
          <w:sz w:val="20"/>
          <w:szCs w:val="20"/>
        </w:rPr>
      </w:pPr>
      <w:r>
        <w:rPr>
          <w:sz w:val="20"/>
          <w:szCs w:val="20"/>
          <w:lang w:eastAsia="lt-LT"/>
        </w:rPr>
        <w:t xml:space="preserve">Darbuotojai, kurie dėl savo pareigybių tvarko kitų Darbuotojų Asmens duomenis </w:t>
      </w:r>
      <w:r w:rsidR="00C223D1" w:rsidRPr="0074740D">
        <w:rPr>
          <w:sz w:val="20"/>
          <w:szCs w:val="20"/>
          <w:lang w:eastAsia="lt-LT"/>
        </w:rPr>
        <w:t>su šiomis Taisyklėmis supažindina</w:t>
      </w:r>
      <w:r>
        <w:rPr>
          <w:sz w:val="20"/>
          <w:szCs w:val="20"/>
          <w:lang w:eastAsia="lt-LT"/>
        </w:rPr>
        <w:t>mi</w:t>
      </w:r>
      <w:r w:rsidR="00C223D1" w:rsidRPr="0074740D">
        <w:rPr>
          <w:sz w:val="20"/>
          <w:szCs w:val="20"/>
          <w:lang w:eastAsia="lt-LT"/>
        </w:rPr>
        <w:t xml:space="preserve"> pagal </w:t>
      </w:r>
      <w:r>
        <w:rPr>
          <w:sz w:val="20"/>
          <w:szCs w:val="20"/>
          <w:lang w:eastAsia="lt-LT"/>
        </w:rPr>
        <w:t>darbuotojų asmens</w:t>
      </w:r>
      <w:r w:rsidRPr="0074740D">
        <w:rPr>
          <w:sz w:val="20"/>
          <w:szCs w:val="20"/>
          <w:lang w:eastAsia="lt-LT"/>
        </w:rPr>
        <w:t xml:space="preserve"> duomenų tvarkymo taisyklių </w:t>
      </w:r>
      <w:r w:rsidR="00C223D1" w:rsidRPr="0074740D">
        <w:rPr>
          <w:sz w:val="20"/>
          <w:szCs w:val="20"/>
          <w:lang w:eastAsia="lt-LT"/>
        </w:rPr>
        <w:t>2 priedo formą</w:t>
      </w:r>
      <w:r w:rsidR="000F72C1">
        <w:rPr>
          <w:sz w:val="20"/>
          <w:szCs w:val="20"/>
          <w:lang w:eastAsia="lt-LT"/>
        </w:rPr>
        <w:t>.</w:t>
      </w:r>
    </w:p>
    <w:p w:rsidR="0001315C" w:rsidRPr="004E0EBE" w:rsidRDefault="0001315C" w:rsidP="0001315C">
      <w:pPr>
        <w:jc w:val="both"/>
        <w:rPr>
          <w:sz w:val="20"/>
          <w:szCs w:val="20"/>
          <w:lang w:val="lt-LT"/>
        </w:rPr>
      </w:pPr>
    </w:p>
    <w:p w:rsidR="0001315C" w:rsidRPr="0001315C" w:rsidRDefault="0001315C" w:rsidP="0001315C">
      <w:pPr>
        <w:jc w:val="center"/>
        <w:rPr>
          <w:sz w:val="20"/>
          <w:szCs w:val="20"/>
        </w:rPr>
      </w:pPr>
      <w:r>
        <w:rPr>
          <w:sz w:val="20"/>
          <w:szCs w:val="20"/>
        </w:rPr>
        <w:t>__________________________________</w:t>
      </w:r>
    </w:p>
    <w:sectPr w:rsidR="0001315C" w:rsidRPr="0001315C" w:rsidSect="006B0477">
      <w:headerReference w:type="default" r:id="rId9"/>
      <w:footerReference w:type="default" r:id="rId10"/>
      <w:pgSz w:w="12240" w:h="15840"/>
      <w:pgMar w:top="1134" w:right="567" w:bottom="1134" w:left="1701"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8C" w:rsidRDefault="00AD7A8C" w:rsidP="00D84E13">
      <w:r>
        <w:separator/>
      </w:r>
    </w:p>
  </w:endnote>
  <w:endnote w:type="continuationSeparator" w:id="0">
    <w:p w:rsidR="00AD7A8C" w:rsidRDefault="00AD7A8C"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420704"/>
      <w:docPartObj>
        <w:docPartGallery w:val="Page Numbers (Bottom of Page)"/>
        <w:docPartUnique/>
      </w:docPartObj>
    </w:sdtPr>
    <w:sdtEndPr/>
    <w:sdtContent>
      <w:sdt>
        <w:sdtPr>
          <w:id w:val="-1669238322"/>
          <w:docPartObj>
            <w:docPartGallery w:val="Page Numbers (Top of Page)"/>
            <w:docPartUnique/>
          </w:docPartObj>
        </w:sdtPr>
        <w:sdtEndPr/>
        <w:sdtContent>
          <w:p w:rsidR="0002680E" w:rsidRDefault="0002680E">
            <w:pPr>
              <w:pStyle w:val="Footer"/>
              <w:jc w:val="center"/>
            </w:pPr>
            <w:r w:rsidRPr="0002680E">
              <w:rPr>
                <w:bCs/>
                <w:sz w:val="18"/>
                <w:szCs w:val="18"/>
              </w:rPr>
              <w:fldChar w:fldCharType="begin"/>
            </w:r>
            <w:r w:rsidRPr="0002680E">
              <w:rPr>
                <w:bCs/>
                <w:sz w:val="18"/>
                <w:szCs w:val="18"/>
              </w:rPr>
              <w:instrText xml:space="preserve"> PAGE </w:instrText>
            </w:r>
            <w:r w:rsidRPr="0002680E">
              <w:rPr>
                <w:bCs/>
                <w:sz w:val="18"/>
                <w:szCs w:val="18"/>
              </w:rPr>
              <w:fldChar w:fldCharType="separate"/>
            </w:r>
            <w:r w:rsidR="009B78A4">
              <w:rPr>
                <w:bCs/>
                <w:noProof/>
                <w:sz w:val="18"/>
                <w:szCs w:val="18"/>
              </w:rPr>
              <w:t>6</w:t>
            </w:r>
            <w:r w:rsidRPr="0002680E">
              <w:rPr>
                <w:bCs/>
                <w:sz w:val="18"/>
                <w:szCs w:val="18"/>
              </w:rPr>
              <w:fldChar w:fldCharType="end"/>
            </w:r>
            <w:r w:rsidRPr="0002680E">
              <w:rPr>
                <w:sz w:val="18"/>
                <w:szCs w:val="18"/>
              </w:rPr>
              <w:t xml:space="preserve"> / </w:t>
            </w:r>
            <w:r w:rsidRPr="0002680E">
              <w:rPr>
                <w:bCs/>
                <w:sz w:val="18"/>
                <w:szCs w:val="18"/>
              </w:rPr>
              <w:fldChar w:fldCharType="begin"/>
            </w:r>
            <w:r w:rsidRPr="0002680E">
              <w:rPr>
                <w:bCs/>
                <w:sz w:val="18"/>
                <w:szCs w:val="18"/>
              </w:rPr>
              <w:instrText xml:space="preserve"> NUMPAGES  </w:instrText>
            </w:r>
            <w:r w:rsidRPr="0002680E">
              <w:rPr>
                <w:bCs/>
                <w:sz w:val="18"/>
                <w:szCs w:val="18"/>
              </w:rPr>
              <w:fldChar w:fldCharType="separate"/>
            </w:r>
            <w:r w:rsidR="009B78A4">
              <w:rPr>
                <w:bCs/>
                <w:noProof/>
                <w:sz w:val="18"/>
                <w:szCs w:val="18"/>
              </w:rPr>
              <w:t>7</w:t>
            </w:r>
            <w:r w:rsidRPr="0002680E">
              <w:rPr>
                <w:bCs/>
                <w:sz w:val="18"/>
                <w:szCs w:val="18"/>
              </w:rPr>
              <w:fldChar w:fldCharType="end"/>
            </w:r>
          </w:p>
        </w:sdtContent>
      </w:sdt>
    </w:sdtContent>
  </w:sdt>
  <w:p w:rsidR="00D84E13" w:rsidRPr="00681C99" w:rsidRDefault="00D84E13" w:rsidP="00681C99">
    <w:pPr>
      <w:pStyle w:val="Footer"/>
      <w:jc w:val="center"/>
      <w:rPr>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8C" w:rsidRDefault="00AD7A8C" w:rsidP="00D84E13">
      <w:r>
        <w:separator/>
      </w:r>
    </w:p>
  </w:footnote>
  <w:footnote w:type="continuationSeparator" w:id="0">
    <w:p w:rsidR="00AD7A8C" w:rsidRDefault="00AD7A8C" w:rsidP="00D8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79" w:rsidRPr="00477EA6" w:rsidRDefault="00391779" w:rsidP="00391779">
    <w:pPr>
      <w:pStyle w:val="Header"/>
      <w:rPr>
        <w:sz w:val="20"/>
        <w:szCs w:val="20"/>
        <w:lang w:val="lt-LT"/>
      </w:rPr>
    </w:pPr>
    <w:r>
      <w:rPr>
        <w:bCs/>
        <w:i/>
        <w:kern w:val="36"/>
      </w:rPr>
      <w:t xml:space="preserve">   </w:t>
    </w:r>
    <w:r w:rsidR="00A829BE">
      <w:rPr>
        <w:bCs/>
        <w:i/>
        <w:kern w:val="36"/>
      </w:rPr>
      <w:t xml:space="preserve">       </w:t>
    </w:r>
    <w:r w:rsidR="004E0EBE">
      <w:rPr>
        <w:bCs/>
        <w:i/>
        <w:kern w:val="36"/>
      </w:rPr>
      <w:t xml:space="preserve">                        </w:t>
    </w:r>
    <w:r w:rsidR="00D70CB7">
      <w:rPr>
        <w:bCs/>
        <w:i/>
        <w:kern w:val="36"/>
      </w:rPr>
      <w:t xml:space="preserve">             </w:t>
    </w:r>
    <w:r w:rsidR="007939AC">
      <w:rPr>
        <w:bCs/>
        <w:i/>
        <w:kern w:val="36"/>
      </w:rPr>
      <w:t xml:space="preserve">           </w:t>
    </w:r>
    <w:r w:rsidR="00A829BE">
      <w:rPr>
        <w:bCs/>
        <w:i/>
        <w:kern w:val="36"/>
        <w:sz w:val="20"/>
        <w:szCs w:val="20"/>
        <w:lang w:val="lt-LT"/>
      </w:rPr>
      <w:t>UAB „</w:t>
    </w:r>
    <w:r w:rsidR="007B221A">
      <w:rPr>
        <w:bCs/>
        <w:i/>
        <w:kern w:val="36"/>
        <w:sz w:val="20"/>
        <w:szCs w:val="20"/>
        <w:lang w:val="lt-LT"/>
      </w:rPr>
      <w:t>Mažeikių</w:t>
    </w:r>
    <w:r w:rsidR="00D70CB7">
      <w:rPr>
        <w:bCs/>
        <w:i/>
        <w:kern w:val="36"/>
        <w:sz w:val="20"/>
        <w:szCs w:val="20"/>
        <w:lang w:val="lt-LT"/>
      </w:rPr>
      <w:t xml:space="preserve"> autobusų parkas</w:t>
    </w:r>
    <w:r w:rsidR="00477EA6">
      <w:rPr>
        <w:bCs/>
        <w:i/>
        <w:kern w:val="36"/>
        <w:sz w:val="20"/>
        <w:szCs w:val="20"/>
        <w:lang w:val="lt-LT"/>
      </w:rPr>
      <w:t xml:space="preserve">“ </w:t>
    </w:r>
    <w:r w:rsidR="00AF26DA">
      <w:rPr>
        <w:bCs/>
        <w:i/>
        <w:kern w:val="36"/>
        <w:sz w:val="20"/>
        <w:szCs w:val="20"/>
        <w:lang w:val="lt-LT"/>
      </w:rPr>
      <w:t xml:space="preserve">darbuotojų asmens </w:t>
    </w:r>
    <w:r w:rsidR="00477EA6">
      <w:rPr>
        <w:bCs/>
        <w:i/>
        <w:kern w:val="36"/>
        <w:sz w:val="20"/>
        <w:szCs w:val="20"/>
        <w:lang w:val="lt-LT"/>
      </w:rPr>
      <w:t xml:space="preserve">duomenų </w:t>
    </w:r>
    <w:r w:rsidR="00AF26DA">
      <w:rPr>
        <w:bCs/>
        <w:i/>
        <w:kern w:val="36"/>
        <w:sz w:val="20"/>
        <w:szCs w:val="20"/>
        <w:lang w:val="lt-LT"/>
      </w:rPr>
      <w:t xml:space="preserve">tvarkymo </w:t>
    </w:r>
    <w:r w:rsidRPr="00477EA6">
      <w:rPr>
        <w:bCs/>
        <w:i/>
        <w:kern w:val="36"/>
        <w:sz w:val="20"/>
        <w:szCs w:val="20"/>
        <w:lang w:val="lt-LT"/>
      </w:rPr>
      <w:t>taisyklės</w:t>
    </w:r>
  </w:p>
  <w:p w:rsidR="00D84E13" w:rsidRDefault="00D84E13" w:rsidP="00391779">
    <w:pPr>
      <w:pStyle w:val="Header"/>
      <w:tabs>
        <w:tab w:val="clear" w:pos="4680"/>
        <w:tab w:val="clear" w:pos="9360"/>
        <w:tab w:val="left" w:pos="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8D593C"/>
    <w:multiLevelType w:val="hybridMultilevel"/>
    <w:tmpl w:val="4E7A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9323E5"/>
    <w:multiLevelType w:val="multilevel"/>
    <w:tmpl w:val="5D026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0461060"/>
    <w:multiLevelType w:val="hybridMultilevel"/>
    <w:tmpl w:val="D818B7F4"/>
    <w:lvl w:ilvl="0" w:tplc="E4C2A9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54D56"/>
    <w:multiLevelType w:val="hybridMultilevel"/>
    <w:tmpl w:val="CBC84046"/>
    <w:lvl w:ilvl="0" w:tplc="7BBEB254">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006EA"/>
    <w:multiLevelType w:val="hybridMultilevel"/>
    <w:tmpl w:val="146E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E5DD9"/>
    <w:multiLevelType w:val="hybridMultilevel"/>
    <w:tmpl w:val="AAB42D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1F056E7"/>
    <w:multiLevelType w:val="hybridMultilevel"/>
    <w:tmpl w:val="38740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24268E4"/>
    <w:multiLevelType w:val="multilevel"/>
    <w:tmpl w:val="D7928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E8E31E9"/>
    <w:multiLevelType w:val="hybridMultilevel"/>
    <w:tmpl w:val="79BA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34D67"/>
    <w:multiLevelType w:val="multilevel"/>
    <w:tmpl w:val="5FEE8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672D0A"/>
    <w:multiLevelType w:val="hybridMultilevel"/>
    <w:tmpl w:val="497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57675"/>
    <w:multiLevelType w:val="multilevel"/>
    <w:tmpl w:val="A4142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E013023"/>
    <w:multiLevelType w:val="multilevel"/>
    <w:tmpl w:val="84AA0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7"/>
  </w:num>
  <w:num w:numId="3">
    <w:abstractNumId w:val="16"/>
  </w:num>
  <w:num w:numId="4">
    <w:abstractNumId w:val="8"/>
  </w:num>
  <w:num w:numId="5">
    <w:abstractNumId w:val="4"/>
  </w:num>
  <w:num w:numId="6">
    <w:abstractNumId w:val="5"/>
  </w:num>
  <w:num w:numId="7">
    <w:abstractNumId w:val="3"/>
  </w:num>
  <w:num w:numId="8">
    <w:abstractNumId w:val="13"/>
  </w:num>
  <w:num w:numId="9">
    <w:abstractNumId w:val="19"/>
  </w:num>
  <w:num w:numId="10">
    <w:abstractNumId w:val="18"/>
  </w:num>
  <w:num w:numId="11">
    <w:abstractNumId w:val="15"/>
  </w:num>
  <w:num w:numId="12">
    <w:abstractNumId w:val="1"/>
  </w:num>
  <w:num w:numId="13">
    <w:abstractNumId w:val="14"/>
  </w:num>
  <w:num w:numId="14">
    <w:abstractNumId w:val="6"/>
  </w:num>
  <w:num w:numId="15">
    <w:abstractNumId w:val="2"/>
  </w:num>
  <w:num w:numId="16">
    <w:abstractNumId w:val="12"/>
  </w:num>
  <w:num w:numId="17">
    <w:abstractNumId w:val="10"/>
  </w:num>
  <w:num w:numId="18">
    <w:abstractNumId w:val="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1315C"/>
    <w:rsid w:val="00021FBE"/>
    <w:rsid w:val="000248E3"/>
    <w:rsid w:val="0002680E"/>
    <w:rsid w:val="00037F78"/>
    <w:rsid w:val="00044AEE"/>
    <w:rsid w:val="00052DE3"/>
    <w:rsid w:val="00053C1F"/>
    <w:rsid w:val="000B38F9"/>
    <w:rsid w:val="000B3A2E"/>
    <w:rsid w:val="000C6202"/>
    <w:rsid w:val="000F72C1"/>
    <w:rsid w:val="00110CAD"/>
    <w:rsid w:val="00117FF5"/>
    <w:rsid w:val="00132604"/>
    <w:rsid w:val="001749FF"/>
    <w:rsid w:val="00174A43"/>
    <w:rsid w:val="00185063"/>
    <w:rsid w:val="001869F2"/>
    <w:rsid w:val="001C48A3"/>
    <w:rsid w:val="001C5706"/>
    <w:rsid w:val="001F481B"/>
    <w:rsid w:val="00256C93"/>
    <w:rsid w:val="00273F1C"/>
    <w:rsid w:val="0027580B"/>
    <w:rsid w:val="0028735C"/>
    <w:rsid w:val="00290BFA"/>
    <w:rsid w:val="0029731F"/>
    <w:rsid w:val="002E6979"/>
    <w:rsid w:val="00304FE8"/>
    <w:rsid w:val="00317094"/>
    <w:rsid w:val="00333F7E"/>
    <w:rsid w:val="003369D4"/>
    <w:rsid w:val="00353ED5"/>
    <w:rsid w:val="00391779"/>
    <w:rsid w:val="003A0FEA"/>
    <w:rsid w:val="003A223C"/>
    <w:rsid w:val="003A28A0"/>
    <w:rsid w:val="003C0E8D"/>
    <w:rsid w:val="003C1579"/>
    <w:rsid w:val="003D426F"/>
    <w:rsid w:val="003D697F"/>
    <w:rsid w:val="003D721B"/>
    <w:rsid w:val="003E0E9E"/>
    <w:rsid w:val="00436AB2"/>
    <w:rsid w:val="0044044B"/>
    <w:rsid w:val="00451007"/>
    <w:rsid w:val="0047436E"/>
    <w:rsid w:val="00475A46"/>
    <w:rsid w:val="00477EA6"/>
    <w:rsid w:val="00492A33"/>
    <w:rsid w:val="004A446F"/>
    <w:rsid w:val="004B7522"/>
    <w:rsid w:val="004C4572"/>
    <w:rsid w:val="004E0EBE"/>
    <w:rsid w:val="004E31C2"/>
    <w:rsid w:val="004F4E7B"/>
    <w:rsid w:val="00500AD3"/>
    <w:rsid w:val="0050315E"/>
    <w:rsid w:val="00512CC8"/>
    <w:rsid w:val="0053254F"/>
    <w:rsid w:val="005525D1"/>
    <w:rsid w:val="005656C4"/>
    <w:rsid w:val="0057173C"/>
    <w:rsid w:val="00581357"/>
    <w:rsid w:val="0058479F"/>
    <w:rsid w:val="005935AC"/>
    <w:rsid w:val="005A1C33"/>
    <w:rsid w:val="005A353A"/>
    <w:rsid w:val="005A5BA3"/>
    <w:rsid w:val="005D5D84"/>
    <w:rsid w:val="005D5DB2"/>
    <w:rsid w:val="005E1898"/>
    <w:rsid w:val="00611B91"/>
    <w:rsid w:val="0062591E"/>
    <w:rsid w:val="006522BD"/>
    <w:rsid w:val="00656C35"/>
    <w:rsid w:val="00666113"/>
    <w:rsid w:val="00667005"/>
    <w:rsid w:val="00667178"/>
    <w:rsid w:val="006806BC"/>
    <w:rsid w:val="00680DDE"/>
    <w:rsid w:val="00681C99"/>
    <w:rsid w:val="006903D5"/>
    <w:rsid w:val="006963CA"/>
    <w:rsid w:val="006A0C61"/>
    <w:rsid w:val="006B0477"/>
    <w:rsid w:val="006D03BB"/>
    <w:rsid w:val="006D6289"/>
    <w:rsid w:val="00712B07"/>
    <w:rsid w:val="0073258E"/>
    <w:rsid w:val="0074413E"/>
    <w:rsid w:val="0074740D"/>
    <w:rsid w:val="0075499F"/>
    <w:rsid w:val="007674A4"/>
    <w:rsid w:val="007747AF"/>
    <w:rsid w:val="00780ACF"/>
    <w:rsid w:val="00784975"/>
    <w:rsid w:val="00792623"/>
    <w:rsid w:val="007939AC"/>
    <w:rsid w:val="007A54FE"/>
    <w:rsid w:val="007B221A"/>
    <w:rsid w:val="007B2A1E"/>
    <w:rsid w:val="0082207E"/>
    <w:rsid w:val="008276A9"/>
    <w:rsid w:val="00844D60"/>
    <w:rsid w:val="0085589A"/>
    <w:rsid w:val="00856356"/>
    <w:rsid w:val="00863635"/>
    <w:rsid w:val="0089499F"/>
    <w:rsid w:val="00896307"/>
    <w:rsid w:val="008B225E"/>
    <w:rsid w:val="008B3247"/>
    <w:rsid w:val="008C26A0"/>
    <w:rsid w:val="008C65BA"/>
    <w:rsid w:val="008D2FCC"/>
    <w:rsid w:val="008E3BFC"/>
    <w:rsid w:val="008F0FBF"/>
    <w:rsid w:val="00923FB3"/>
    <w:rsid w:val="00930CDB"/>
    <w:rsid w:val="0093547C"/>
    <w:rsid w:val="00945B64"/>
    <w:rsid w:val="00965813"/>
    <w:rsid w:val="00970460"/>
    <w:rsid w:val="00984E4A"/>
    <w:rsid w:val="009A164B"/>
    <w:rsid w:val="009B78A4"/>
    <w:rsid w:val="009C5210"/>
    <w:rsid w:val="009D750A"/>
    <w:rsid w:val="00A036D5"/>
    <w:rsid w:val="00A06AD8"/>
    <w:rsid w:val="00A122BA"/>
    <w:rsid w:val="00A50967"/>
    <w:rsid w:val="00A829BE"/>
    <w:rsid w:val="00A85A88"/>
    <w:rsid w:val="00A97B57"/>
    <w:rsid w:val="00AB7E4C"/>
    <w:rsid w:val="00AC5055"/>
    <w:rsid w:val="00AD5AD4"/>
    <w:rsid w:val="00AD7A8C"/>
    <w:rsid w:val="00AE4782"/>
    <w:rsid w:val="00AE665C"/>
    <w:rsid w:val="00AF26DA"/>
    <w:rsid w:val="00B013EC"/>
    <w:rsid w:val="00B13094"/>
    <w:rsid w:val="00B33C98"/>
    <w:rsid w:val="00B37597"/>
    <w:rsid w:val="00B40D38"/>
    <w:rsid w:val="00B44E0A"/>
    <w:rsid w:val="00B50D68"/>
    <w:rsid w:val="00B662AF"/>
    <w:rsid w:val="00BB4A63"/>
    <w:rsid w:val="00BB5E36"/>
    <w:rsid w:val="00BC730B"/>
    <w:rsid w:val="00BD45C8"/>
    <w:rsid w:val="00BD5D4A"/>
    <w:rsid w:val="00BE4780"/>
    <w:rsid w:val="00C223D1"/>
    <w:rsid w:val="00C419CE"/>
    <w:rsid w:val="00C7183E"/>
    <w:rsid w:val="00C808E3"/>
    <w:rsid w:val="00CA171D"/>
    <w:rsid w:val="00CD2B1A"/>
    <w:rsid w:val="00CE1BFD"/>
    <w:rsid w:val="00D15905"/>
    <w:rsid w:val="00D20443"/>
    <w:rsid w:val="00D2192F"/>
    <w:rsid w:val="00D233ED"/>
    <w:rsid w:val="00D54AE4"/>
    <w:rsid w:val="00D646C2"/>
    <w:rsid w:val="00D67036"/>
    <w:rsid w:val="00D70CB7"/>
    <w:rsid w:val="00D82902"/>
    <w:rsid w:val="00D84E13"/>
    <w:rsid w:val="00D941C5"/>
    <w:rsid w:val="00D977D7"/>
    <w:rsid w:val="00DA6BA8"/>
    <w:rsid w:val="00DC6D29"/>
    <w:rsid w:val="00DD5657"/>
    <w:rsid w:val="00DD593E"/>
    <w:rsid w:val="00DD7AB7"/>
    <w:rsid w:val="00DF0440"/>
    <w:rsid w:val="00E149C2"/>
    <w:rsid w:val="00E37179"/>
    <w:rsid w:val="00E453DD"/>
    <w:rsid w:val="00E53FD5"/>
    <w:rsid w:val="00E54057"/>
    <w:rsid w:val="00E54CCA"/>
    <w:rsid w:val="00E63624"/>
    <w:rsid w:val="00E75DDC"/>
    <w:rsid w:val="00E85467"/>
    <w:rsid w:val="00EB70AD"/>
    <w:rsid w:val="00ED4161"/>
    <w:rsid w:val="00EE6863"/>
    <w:rsid w:val="00F46A31"/>
    <w:rsid w:val="00F54D42"/>
    <w:rsid w:val="00F62782"/>
    <w:rsid w:val="00F92EEF"/>
    <w:rsid w:val="00FA1EC9"/>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13"/>
    <w:pPr>
      <w:tabs>
        <w:tab w:val="center" w:pos="4680"/>
        <w:tab w:val="right" w:pos="9360"/>
      </w:tabs>
    </w:pPr>
  </w:style>
  <w:style w:type="character" w:customStyle="1" w:styleId="HeaderChar">
    <w:name w:val="Header Char"/>
    <w:basedOn w:val="DefaultParagraphFont"/>
    <w:link w:val="Header"/>
    <w:uiPriority w:val="99"/>
    <w:rsid w:val="00D84E13"/>
    <w:rPr>
      <w:rFonts w:ascii="Times New Roman" w:hAnsi="Times New Roman"/>
      <w:sz w:val="20"/>
      <w:szCs w:val="20"/>
    </w:rPr>
  </w:style>
  <w:style w:type="paragraph" w:styleId="Footer">
    <w:name w:val="footer"/>
    <w:basedOn w:val="Normal"/>
    <w:link w:val="FooterChar"/>
    <w:uiPriority w:val="99"/>
    <w:unhideWhenUsed/>
    <w:rsid w:val="00D84E13"/>
    <w:pPr>
      <w:tabs>
        <w:tab w:val="center" w:pos="4680"/>
        <w:tab w:val="right" w:pos="9360"/>
      </w:tabs>
    </w:pPr>
  </w:style>
  <w:style w:type="character" w:customStyle="1" w:styleId="FooterChar">
    <w:name w:val="Footer Char"/>
    <w:basedOn w:val="DefaultParagraphFont"/>
    <w:link w:val="Footer"/>
    <w:uiPriority w:val="99"/>
    <w:rsid w:val="00D84E13"/>
    <w:rPr>
      <w:rFonts w:ascii="Times New Roman" w:hAnsi="Times New Roman"/>
      <w:sz w:val="20"/>
      <w:szCs w:val="20"/>
    </w:rPr>
  </w:style>
  <w:style w:type="character" w:styleId="Hyperlink">
    <w:name w:val="Hyperlink"/>
    <w:basedOn w:val="DefaultParagraphFont"/>
    <w:uiPriority w:val="99"/>
    <w:unhideWhenUsed/>
    <w:rsid w:val="00D84E13"/>
    <w:rPr>
      <w:color w:val="0000FF" w:themeColor="hyperlink"/>
      <w:u w:val="single"/>
    </w:rPr>
  </w:style>
  <w:style w:type="paragraph" w:styleId="ListParagraph">
    <w:name w:val="List Paragraph"/>
    <w:basedOn w:val="Normal"/>
    <w:uiPriority w:val="34"/>
    <w:qFormat/>
    <w:rsid w:val="00391779"/>
    <w:pPr>
      <w:spacing w:before="120" w:after="120"/>
      <w:ind w:left="720"/>
      <w:contextualSpacing/>
    </w:pPr>
    <w:rPr>
      <w:rFonts w:eastAsiaTheme="minorHAnsi" w:cstheme="minorBidi"/>
      <w:lang w:val="lt-LT"/>
    </w:rPr>
  </w:style>
  <w:style w:type="character" w:styleId="Strong">
    <w:name w:val="Strong"/>
    <w:basedOn w:val="DefaultParagraphFont"/>
    <w:uiPriority w:val="22"/>
    <w:qFormat/>
    <w:rsid w:val="00477EA6"/>
    <w:rPr>
      <w:b/>
      <w:bCs/>
    </w:rPr>
  </w:style>
  <w:style w:type="paragraph" w:styleId="BodyTextIndent">
    <w:name w:val="Body Text Indent"/>
    <w:basedOn w:val="Normal"/>
    <w:link w:val="BodyTextIndentChar"/>
    <w:rsid w:val="00256C93"/>
    <w:pPr>
      <w:suppressAutoHyphens/>
      <w:ind w:left="360"/>
      <w:jc w:val="both"/>
    </w:pPr>
    <w:rPr>
      <w:rFonts w:ascii="Times New Roman" w:hAnsi="Times New Roman"/>
      <w:sz w:val="24"/>
      <w:szCs w:val="24"/>
      <w:lang w:val="lt-LT" w:eastAsia="ar-SA"/>
    </w:rPr>
  </w:style>
  <w:style w:type="character" w:customStyle="1" w:styleId="BodyTextIndentChar">
    <w:name w:val="Body Text Indent Char"/>
    <w:basedOn w:val="DefaultParagraphFont"/>
    <w:link w:val="BodyTextIndent"/>
    <w:rsid w:val="00256C93"/>
    <w:rPr>
      <w:rFonts w:ascii="Times New Roman" w:hAnsi="Times New Roman"/>
      <w:sz w:val="24"/>
      <w:szCs w:val="24"/>
      <w:lang w:val="lt-LT" w:eastAsia="ar-SA"/>
    </w:rPr>
  </w:style>
  <w:style w:type="table" w:styleId="TableGrid">
    <w:name w:val="Table Grid"/>
    <w:basedOn w:val="TableNormal"/>
    <w:uiPriority w:val="59"/>
    <w:rsid w:val="00A8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9BE"/>
    <w:rPr>
      <w:rFonts w:ascii="Tahoma" w:hAnsi="Tahoma" w:cs="Tahoma"/>
      <w:sz w:val="16"/>
      <w:szCs w:val="16"/>
    </w:rPr>
  </w:style>
  <w:style w:type="character" w:customStyle="1" w:styleId="BalloonTextChar">
    <w:name w:val="Balloon Text Char"/>
    <w:basedOn w:val="DefaultParagraphFont"/>
    <w:link w:val="BalloonText"/>
    <w:uiPriority w:val="99"/>
    <w:semiHidden/>
    <w:rsid w:val="00A82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13"/>
    <w:pPr>
      <w:tabs>
        <w:tab w:val="center" w:pos="4680"/>
        <w:tab w:val="right" w:pos="9360"/>
      </w:tabs>
    </w:pPr>
  </w:style>
  <w:style w:type="character" w:customStyle="1" w:styleId="HeaderChar">
    <w:name w:val="Header Char"/>
    <w:basedOn w:val="DefaultParagraphFont"/>
    <w:link w:val="Header"/>
    <w:uiPriority w:val="99"/>
    <w:rsid w:val="00D84E13"/>
    <w:rPr>
      <w:rFonts w:ascii="Times New Roman" w:hAnsi="Times New Roman"/>
      <w:sz w:val="20"/>
      <w:szCs w:val="20"/>
    </w:rPr>
  </w:style>
  <w:style w:type="paragraph" w:styleId="Footer">
    <w:name w:val="footer"/>
    <w:basedOn w:val="Normal"/>
    <w:link w:val="FooterChar"/>
    <w:uiPriority w:val="99"/>
    <w:unhideWhenUsed/>
    <w:rsid w:val="00D84E13"/>
    <w:pPr>
      <w:tabs>
        <w:tab w:val="center" w:pos="4680"/>
        <w:tab w:val="right" w:pos="9360"/>
      </w:tabs>
    </w:pPr>
  </w:style>
  <w:style w:type="character" w:customStyle="1" w:styleId="FooterChar">
    <w:name w:val="Footer Char"/>
    <w:basedOn w:val="DefaultParagraphFont"/>
    <w:link w:val="Footer"/>
    <w:uiPriority w:val="99"/>
    <w:rsid w:val="00D84E13"/>
    <w:rPr>
      <w:rFonts w:ascii="Times New Roman" w:hAnsi="Times New Roman"/>
      <w:sz w:val="20"/>
      <w:szCs w:val="20"/>
    </w:rPr>
  </w:style>
  <w:style w:type="character" w:styleId="Hyperlink">
    <w:name w:val="Hyperlink"/>
    <w:basedOn w:val="DefaultParagraphFont"/>
    <w:uiPriority w:val="99"/>
    <w:unhideWhenUsed/>
    <w:rsid w:val="00D84E13"/>
    <w:rPr>
      <w:color w:val="0000FF" w:themeColor="hyperlink"/>
      <w:u w:val="single"/>
    </w:rPr>
  </w:style>
  <w:style w:type="paragraph" w:styleId="ListParagraph">
    <w:name w:val="List Paragraph"/>
    <w:basedOn w:val="Normal"/>
    <w:uiPriority w:val="34"/>
    <w:qFormat/>
    <w:rsid w:val="00391779"/>
    <w:pPr>
      <w:spacing w:before="120" w:after="120"/>
      <w:ind w:left="720"/>
      <w:contextualSpacing/>
    </w:pPr>
    <w:rPr>
      <w:rFonts w:eastAsiaTheme="minorHAnsi" w:cstheme="minorBidi"/>
      <w:lang w:val="lt-LT"/>
    </w:rPr>
  </w:style>
  <w:style w:type="character" w:styleId="Strong">
    <w:name w:val="Strong"/>
    <w:basedOn w:val="DefaultParagraphFont"/>
    <w:uiPriority w:val="22"/>
    <w:qFormat/>
    <w:rsid w:val="00477EA6"/>
    <w:rPr>
      <w:b/>
      <w:bCs/>
    </w:rPr>
  </w:style>
  <w:style w:type="paragraph" w:styleId="BodyTextIndent">
    <w:name w:val="Body Text Indent"/>
    <w:basedOn w:val="Normal"/>
    <w:link w:val="BodyTextIndentChar"/>
    <w:rsid w:val="00256C93"/>
    <w:pPr>
      <w:suppressAutoHyphens/>
      <w:ind w:left="360"/>
      <w:jc w:val="both"/>
    </w:pPr>
    <w:rPr>
      <w:rFonts w:ascii="Times New Roman" w:hAnsi="Times New Roman"/>
      <w:sz w:val="24"/>
      <w:szCs w:val="24"/>
      <w:lang w:val="lt-LT" w:eastAsia="ar-SA"/>
    </w:rPr>
  </w:style>
  <w:style w:type="character" w:customStyle="1" w:styleId="BodyTextIndentChar">
    <w:name w:val="Body Text Indent Char"/>
    <w:basedOn w:val="DefaultParagraphFont"/>
    <w:link w:val="BodyTextIndent"/>
    <w:rsid w:val="00256C93"/>
    <w:rPr>
      <w:rFonts w:ascii="Times New Roman" w:hAnsi="Times New Roman"/>
      <w:sz w:val="24"/>
      <w:szCs w:val="24"/>
      <w:lang w:val="lt-LT" w:eastAsia="ar-SA"/>
    </w:rPr>
  </w:style>
  <w:style w:type="table" w:styleId="TableGrid">
    <w:name w:val="Table Grid"/>
    <w:basedOn w:val="TableNormal"/>
    <w:uiPriority w:val="59"/>
    <w:rsid w:val="00A8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9BE"/>
    <w:rPr>
      <w:rFonts w:ascii="Tahoma" w:hAnsi="Tahoma" w:cs="Tahoma"/>
      <w:sz w:val="16"/>
      <w:szCs w:val="16"/>
    </w:rPr>
  </w:style>
  <w:style w:type="character" w:customStyle="1" w:styleId="BalloonTextChar">
    <w:name w:val="Balloon Text Char"/>
    <w:basedOn w:val="DefaultParagraphFont"/>
    <w:link w:val="BalloonText"/>
    <w:uiPriority w:val="99"/>
    <w:semiHidden/>
    <w:rsid w:val="00A82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4E33-3355-4011-9BA2-CE8B851B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7</Pages>
  <Words>3789</Words>
  <Characters>21598</Characters>
  <Application>Microsoft Office Word</Application>
  <DocSecurity>0</DocSecurity>
  <Lines>179</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Teisės labirintai</dc:creator>
  <cp:keywords/>
  <dc:description/>
  <cp:lastModifiedBy>Dextera</cp:lastModifiedBy>
  <cp:revision>151</cp:revision>
  <cp:lastPrinted>2018-06-06T06:47:00Z</cp:lastPrinted>
  <dcterms:created xsi:type="dcterms:W3CDTF">2017-10-31T13:08:00Z</dcterms:created>
  <dcterms:modified xsi:type="dcterms:W3CDTF">2018-06-06T06:47:00Z</dcterms:modified>
</cp:coreProperties>
</file>